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65D1" w14:textId="77777777" w:rsidR="00C941FD" w:rsidRPr="00866D8F" w:rsidRDefault="00C941FD" w:rsidP="00C941FD">
      <w:pPr>
        <w:rPr>
          <w:rFonts w:asciiTheme="minorHAnsi" w:hAnsiTheme="minorHAnsi" w:cstheme="minorHAnsi"/>
          <w:b/>
          <w:sz w:val="22"/>
          <w:szCs w:val="22"/>
        </w:rPr>
      </w:pPr>
      <w:bookmarkStart w:id="0" w:name="_Toc23057511"/>
      <w:r w:rsidRPr="00866D8F">
        <w:rPr>
          <w:rFonts w:asciiTheme="minorHAnsi" w:hAnsiTheme="minorHAnsi" w:cstheme="minorHAnsi"/>
          <w:b/>
          <w:sz w:val="22"/>
          <w:szCs w:val="22"/>
        </w:rPr>
        <w:t>Inleiding</w:t>
      </w:r>
      <w:bookmarkEnd w:id="0"/>
    </w:p>
    <w:p w14:paraId="081465D2" w14:textId="77777777"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SKZ wil een organisatie zijn waar de klant zich op zijn gemak voelt en tevreden is. SKZ heeft een cultuur waarbinnen iedereen elkaar kan aanspreken op gedrag en op zaken die om verbetering vragen. Daarom is het belangrijk dat u als klant weet bij wie u moet zijn als u vragen, opmerkingen, gevoelens van ongenoegen of klachten heeft.</w:t>
      </w:r>
    </w:p>
    <w:p w14:paraId="081465D3" w14:textId="77777777"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Tijdens de dagelijkse opvang van uw kind kunnen zich voorvallen voordoen waar u het niet mee eens bent, of worden er beslissingen genomen waar u vraagtekens bij zet. Meestal wordt in overleg met de pedagogisch medewerksters en/of directie de juiste toedracht toegelicht en wordt er een aanvaardbare oplossing gevonden voor uw vragen.</w:t>
      </w:r>
    </w:p>
    <w:p w14:paraId="081465D4" w14:textId="77777777"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 xml:space="preserve">Deze klachtenprocedure is vooral bedoeld, wanneer u via de informele weg niet tot een oplossing komt en u van mening bent dat uw klacht geformaliseerd moet worden, zodat er door meerderen naar uw klacht gekeken wordt. </w:t>
      </w:r>
    </w:p>
    <w:p w14:paraId="081465D5" w14:textId="77777777"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Uw klachten zien wij niet alleen als een uiting van ongenoegen, maar als een kans om te leren en te vernieuwen en/of te verbeteren van de organisatie.</w:t>
      </w:r>
    </w:p>
    <w:p w14:paraId="081465D6" w14:textId="77777777"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 xml:space="preserve">Alle klachten die worden ingediend via het interne klachtenformulier zullen behandeld worden door </w:t>
      </w:r>
      <w:r w:rsidR="00883598" w:rsidRPr="00866D8F">
        <w:rPr>
          <w:rFonts w:asciiTheme="minorHAnsi" w:hAnsiTheme="minorHAnsi" w:cstheme="minorHAnsi"/>
          <w:szCs w:val="22"/>
        </w:rPr>
        <w:t>directeur/Bestuurder</w:t>
      </w:r>
      <w:r w:rsidR="007F7C78" w:rsidRPr="00866D8F">
        <w:rPr>
          <w:rFonts w:asciiTheme="minorHAnsi" w:hAnsiTheme="minorHAnsi" w:cstheme="minorHAnsi"/>
          <w:szCs w:val="22"/>
        </w:rPr>
        <w:t xml:space="preserve"> (klachtenfunctionaris)</w:t>
      </w:r>
      <w:r w:rsidR="00883598" w:rsidRPr="00866D8F">
        <w:rPr>
          <w:rFonts w:asciiTheme="minorHAnsi" w:hAnsiTheme="minorHAnsi" w:cstheme="minorHAnsi"/>
          <w:szCs w:val="22"/>
        </w:rPr>
        <w:t>.  Zo nodig en of op verzoek van de klager kan er een klachtencommissie worden ingesteld. (lid van de RvT, lid van OR en lid van de OC)</w:t>
      </w:r>
    </w:p>
    <w:p w14:paraId="081465D7" w14:textId="77777777"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 xml:space="preserve">Naast de interne klachtenprocedure </w:t>
      </w:r>
      <w:r w:rsidR="00F47C14" w:rsidRPr="00866D8F">
        <w:rPr>
          <w:rFonts w:asciiTheme="minorHAnsi" w:hAnsiTheme="minorHAnsi" w:cstheme="minorHAnsi"/>
          <w:szCs w:val="22"/>
        </w:rPr>
        <w:t xml:space="preserve">is SKZ lid van </w:t>
      </w:r>
      <w:r w:rsidR="00883598" w:rsidRPr="00866D8F">
        <w:rPr>
          <w:rFonts w:asciiTheme="minorHAnsi" w:hAnsiTheme="minorHAnsi" w:cstheme="minorHAnsi"/>
          <w:szCs w:val="22"/>
        </w:rPr>
        <w:t>Geschillencommissie</w:t>
      </w:r>
      <w:r w:rsidR="00F47C14" w:rsidRPr="00866D8F">
        <w:rPr>
          <w:rFonts w:asciiTheme="minorHAnsi" w:hAnsiTheme="minorHAnsi" w:cstheme="minorHAnsi"/>
          <w:szCs w:val="22"/>
        </w:rPr>
        <w:t xml:space="preserve"> Kinderopvang en Peuterspeelzalen en het daaraan verbonden Klachtenloket</w:t>
      </w:r>
      <w:r w:rsidR="00883598" w:rsidRPr="00866D8F">
        <w:rPr>
          <w:rFonts w:asciiTheme="minorHAnsi" w:hAnsiTheme="minorHAnsi" w:cstheme="minorHAnsi"/>
          <w:szCs w:val="22"/>
        </w:rPr>
        <w:t>.</w:t>
      </w:r>
      <w:r w:rsidR="00F47C14" w:rsidRPr="00866D8F">
        <w:rPr>
          <w:rFonts w:asciiTheme="minorHAnsi" w:hAnsiTheme="minorHAnsi" w:cstheme="minorHAnsi"/>
          <w:szCs w:val="22"/>
        </w:rPr>
        <w:t xml:space="preserve"> </w:t>
      </w:r>
      <w:r w:rsidRPr="00866D8F">
        <w:rPr>
          <w:rFonts w:asciiTheme="minorHAnsi" w:hAnsiTheme="minorHAnsi" w:cstheme="minorHAnsi"/>
          <w:szCs w:val="22"/>
        </w:rPr>
        <w:t xml:space="preserve"> Van deze klachtenprocedure kan men gebruik maken wanneer er binnen de organisatie geen oplossing gevonden kan worden voor de ontstane meningsverschillen. SKZ zal klager attenderen op deze mogelijkheid om extern een klacht in te dienen. </w:t>
      </w:r>
      <w:r w:rsidR="00F47C14" w:rsidRPr="00866D8F">
        <w:rPr>
          <w:rFonts w:asciiTheme="minorHAnsi" w:hAnsiTheme="minorHAnsi" w:cstheme="minorHAnsi"/>
          <w:szCs w:val="22"/>
        </w:rPr>
        <w:t xml:space="preserve">SKZ zal de klager in contact brengen met deze </w:t>
      </w:r>
      <w:r w:rsidR="00883598" w:rsidRPr="00866D8F">
        <w:rPr>
          <w:rFonts w:asciiTheme="minorHAnsi" w:hAnsiTheme="minorHAnsi" w:cstheme="minorHAnsi"/>
          <w:szCs w:val="22"/>
        </w:rPr>
        <w:t>Geschillencommissie</w:t>
      </w:r>
      <w:r w:rsidR="00F47C14" w:rsidRPr="00866D8F">
        <w:rPr>
          <w:rFonts w:asciiTheme="minorHAnsi" w:hAnsiTheme="minorHAnsi" w:cstheme="minorHAnsi"/>
          <w:szCs w:val="22"/>
        </w:rPr>
        <w:t>.</w:t>
      </w:r>
    </w:p>
    <w:p w14:paraId="081465D8" w14:textId="77777777" w:rsidR="00C941FD" w:rsidRPr="00866D8F" w:rsidRDefault="00C941FD" w:rsidP="00C941FD">
      <w:pPr>
        <w:pStyle w:val="Kop3"/>
        <w:rPr>
          <w:rFonts w:asciiTheme="minorHAnsi" w:hAnsiTheme="minorHAnsi" w:cstheme="minorHAnsi"/>
          <w:sz w:val="22"/>
          <w:szCs w:val="22"/>
        </w:rPr>
      </w:pPr>
      <w:bookmarkStart w:id="1" w:name="_Toc23057512"/>
      <w:r w:rsidRPr="00866D8F">
        <w:rPr>
          <w:rFonts w:asciiTheme="minorHAnsi" w:hAnsiTheme="minorHAnsi" w:cstheme="minorHAnsi"/>
          <w:sz w:val="22"/>
          <w:szCs w:val="22"/>
        </w:rPr>
        <w:t>Wie kan een klacht indienen</w:t>
      </w:r>
      <w:bookmarkEnd w:id="1"/>
      <w:r w:rsidRPr="00866D8F">
        <w:rPr>
          <w:rFonts w:asciiTheme="minorHAnsi" w:hAnsiTheme="minorHAnsi" w:cstheme="minorHAnsi"/>
          <w:sz w:val="22"/>
          <w:szCs w:val="22"/>
        </w:rPr>
        <w:t>?</w:t>
      </w:r>
    </w:p>
    <w:p w14:paraId="081465D9"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Al onze klanten kunnen een klacht indienen. Hieronder verstaan wij ouders en of verzorgers van de kinderen die SKZ bezoeken en een contract met ons hebben afgesloten t.b.v. kinderopvang met SKZ.</w:t>
      </w:r>
    </w:p>
    <w:p w14:paraId="081465DB" w14:textId="0FE08863"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Kinderen vanaf 6 jaar die bij ons de BSO bezoeken.</w:t>
      </w:r>
    </w:p>
    <w:p w14:paraId="081465DC" w14:textId="77777777" w:rsidR="00C941FD" w:rsidRPr="00866D8F" w:rsidRDefault="00C941FD" w:rsidP="00C941FD">
      <w:pPr>
        <w:pStyle w:val="Kop3"/>
        <w:rPr>
          <w:rFonts w:asciiTheme="minorHAnsi" w:hAnsiTheme="minorHAnsi" w:cstheme="minorHAnsi"/>
          <w:sz w:val="22"/>
          <w:szCs w:val="22"/>
        </w:rPr>
      </w:pPr>
      <w:bookmarkStart w:id="2" w:name="_Toc23057513"/>
      <w:r w:rsidRPr="00866D8F">
        <w:rPr>
          <w:rFonts w:asciiTheme="minorHAnsi" w:hAnsiTheme="minorHAnsi" w:cstheme="minorHAnsi"/>
          <w:sz w:val="22"/>
          <w:szCs w:val="22"/>
        </w:rPr>
        <w:t>Waarover kunt u een klacht indienen</w:t>
      </w:r>
      <w:bookmarkEnd w:id="2"/>
      <w:r w:rsidRPr="00866D8F">
        <w:rPr>
          <w:rFonts w:asciiTheme="minorHAnsi" w:hAnsiTheme="minorHAnsi" w:cstheme="minorHAnsi"/>
          <w:sz w:val="22"/>
          <w:szCs w:val="22"/>
        </w:rPr>
        <w:t>?</w:t>
      </w:r>
    </w:p>
    <w:p w14:paraId="081465DD"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Iedereen kan een klacht indienen over een handeling of beslissing van SKZ, waarvan uw kind of uzelf nadeel ondervindt. Maar ook als u van mening bent dat SKZ in gebreke is gebleven, kunt u een klacht indienen.</w:t>
      </w:r>
    </w:p>
    <w:p w14:paraId="081465DE"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Een klacht kan gaan over de verzorging, het spelmateriaal, de activiteiten, het functioneren van een van de medewerkers, de huisregels, het plaatsingsbeleid, de financiële afhandeling of de communicatie. Kortom over alle aspecten die te maken hebben met de opvang van uw kind.</w:t>
      </w:r>
    </w:p>
    <w:p w14:paraId="081465DF" w14:textId="77777777" w:rsidR="00C941FD" w:rsidRPr="00866D8F" w:rsidRDefault="00C941FD" w:rsidP="00C941FD">
      <w:pPr>
        <w:pStyle w:val="Kop3"/>
        <w:rPr>
          <w:rFonts w:asciiTheme="minorHAnsi" w:hAnsiTheme="minorHAnsi" w:cstheme="minorHAnsi"/>
          <w:sz w:val="22"/>
          <w:szCs w:val="22"/>
        </w:rPr>
      </w:pPr>
      <w:bookmarkStart w:id="3" w:name="_Toc23057514"/>
      <w:r w:rsidRPr="00866D8F">
        <w:rPr>
          <w:rFonts w:asciiTheme="minorHAnsi" w:hAnsiTheme="minorHAnsi" w:cstheme="minorHAnsi"/>
          <w:sz w:val="22"/>
          <w:szCs w:val="22"/>
        </w:rPr>
        <w:t>Bij wie kan ik terecht met een klacht</w:t>
      </w:r>
      <w:bookmarkEnd w:id="3"/>
      <w:r w:rsidRPr="00866D8F">
        <w:rPr>
          <w:rFonts w:asciiTheme="minorHAnsi" w:hAnsiTheme="minorHAnsi" w:cstheme="minorHAnsi"/>
          <w:sz w:val="22"/>
          <w:szCs w:val="22"/>
        </w:rPr>
        <w:t>?</w:t>
      </w:r>
    </w:p>
    <w:p w14:paraId="081465E0"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Wij verzoeken u om iedere klacht via het klachtenformulier in te dienen. U kunt uw klacht schriftelijk indienen bij de directie, die voor de goede afhandeling van deze klacht zorg draagt</w:t>
      </w:r>
    </w:p>
    <w:p w14:paraId="081465E1"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Het is altijd mogelijk om een kopie van de klacht naar de ouder</w:t>
      </w:r>
      <w:r w:rsidR="00554DC2" w:rsidRPr="00866D8F">
        <w:rPr>
          <w:rFonts w:asciiTheme="minorHAnsi" w:hAnsiTheme="minorHAnsi" w:cstheme="minorHAnsi"/>
          <w:sz w:val="22"/>
          <w:szCs w:val="22"/>
        </w:rPr>
        <w:t>commissie</w:t>
      </w:r>
      <w:r w:rsidRPr="00866D8F">
        <w:rPr>
          <w:rFonts w:asciiTheme="minorHAnsi" w:hAnsiTheme="minorHAnsi" w:cstheme="minorHAnsi"/>
          <w:sz w:val="22"/>
          <w:szCs w:val="22"/>
        </w:rPr>
        <w:t xml:space="preserve"> of de Raad van Toezicht te sturen.</w:t>
      </w:r>
    </w:p>
    <w:p w14:paraId="081465E2" w14:textId="77777777" w:rsidR="00C941FD" w:rsidRPr="00866D8F" w:rsidRDefault="00C941FD" w:rsidP="00C941FD">
      <w:pPr>
        <w:rPr>
          <w:rFonts w:asciiTheme="minorHAnsi" w:hAnsiTheme="minorHAnsi" w:cstheme="minorHAnsi"/>
          <w:sz w:val="22"/>
          <w:szCs w:val="22"/>
        </w:rPr>
      </w:pPr>
    </w:p>
    <w:p w14:paraId="3C923795" w14:textId="77777777" w:rsidR="00866D8F" w:rsidRDefault="00866D8F">
      <w:pPr>
        <w:overflowPunct/>
        <w:autoSpaceDE/>
        <w:autoSpaceDN/>
        <w:adjustRightInd/>
        <w:spacing w:after="200" w:line="276"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081465E3" w14:textId="66008243"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lastRenderedPageBreak/>
        <w:t>Eenmaal per jaar worden alle klachten geïnventariseerd en vastgelegd in een openbaar verslag. Dit verslag wordt vervolgens besproken in de gezamenlijke vergadering van directie en de ouder</w:t>
      </w:r>
      <w:r w:rsidR="00554DC2" w:rsidRPr="00866D8F">
        <w:rPr>
          <w:rFonts w:asciiTheme="minorHAnsi" w:hAnsiTheme="minorHAnsi" w:cstheme="minorHAnsi"/>
          <w:sz w:val="22"/>
          <w:szCs w:val="22"/>
        </w:rPr>
        <w:t>commissie</w:t>
      </w:r>
      <w:r w:rsidRPr="00866D8F">
        <w:rPr>
          <w:rFonts w:asciiTheme="minorHAnsi" w:hAnsiTheme="minorHAnsi" w:cstheme="minorHAnsi"/>
          <w:sz w:val="22"/>
          <w:szCs w:val="22"/>
        </w:rPr>
        <w:t xml:space="preserve">. Naar aanleiding hiervan kan besloten worden om het beleid bij te stellen. Voor juni van dat betreffende jaar wordt het verslag toegestuurd aan de GGD. </w:t>
      </w:r>
    </w:p>
    <w:p w14:paraId="081465E6" w14:textId="77777777" w:rsidR="00E47164" w:rsidRPr="00866D8F" w:rsidRDefault="00E47164" w:rsidP="00C941FD">
      <w:pPr>
        <w:rPr>
          <w:rFonts w:asciiTheme="minorHAnsi" w:hAnsiTheme="minorHAnsi" w:cstheme="minorHAnsi"/>
          <w:sz w:val="22"/>
          <w:szCs w:val="22"/>
        </w:rPr>
      </w:pPr>
    </w:p>
    <w:p w14:paraId="081465E7"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Niet alle klachten behoeven een formele schriftelijke procedure. Het is aan u om eerst de klacht te bespreken met de betrokken medewerker. Wij adviseren u met de volgende klachten bij desbetreffende medewerker langs te gaan;</w:t>
      </w:r>
    </w:p>
    <w:p w14:paraId="081465E8" w14:textId="77777777" w:rsidR="00C941FD" w:rsidRPr="00866D8F" w:rsidRDefault="00C941FD" w:rsidP="00C941FD">
      <w:pPr>
        <w:rPr>
          <w:rFonts w:asciiTheme="minorHAnsi" w:hAnsiTheme="minorHAnsi" w:cstheme="minorHAnsi"/>
          <w:sz w:val="22"/>
          <w:szCs w:val="22"/>
        </w:rPr>
      </w:pPr>
    </w:p>
    <w:p w14:paraId="081465E9"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Bij de groepsleiding kunt u terecht met de volgende klachten</w:t>
      </w:r>
    </w:p>
    <w:p w14:paraId="081465EA"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functioneren van de pedagogisch medewerksters en of de kinderen</w:t>
      </w:r>
    </w:p>
    <w:p w14:paraId="081465EB"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informatieverschaffing over het kind</w:t>
      </w:r>
    </w:p>
    <w:p w14:paraId="081465EC"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activiteiten die er gedaan worden met de kinderen</w:t>
      </w:r>
    </w:p>
    <w:p w14:paraId="081465ED"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hygiëne en verzorging van de kinderen</w:t>
      </w:r>
    </w:p>
    <w:p w14:paraId="081465EE"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accommodatie en spelmateriaal</w:t>
      </w:r>
    </w:p>
    <w:p w14:paraId="081465EF" w14:textId="77777777" w:rsidR="00C941FD" w:rsidRPr="00866D8F" w:rsidRDefault="00C941FD" w:rsidP="00C941FD">
      <w:pPr>
        <w:rPr>
          <w:rFonts w:asciiTheme="minorHAnsi" w:hAnsiTheme="minorHAnsi" w:cstheme="minorHAnsi"/>
          <w:sz w:val="22"/>
          <w:szCs w:val="22"/>
        </w:rPr>
      </w:pPr>
    </w:p>
    <w:p w14:paraId="081465F0"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Bij de administratie kunt u terecht met de volgende klachten</w:t>
      </w:r>
    </w:p>
    <w:p w14:paraId="081465F1"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aanname en plaatsingsbeleid</w:t>
      </w:r>
    </w:p>
    <w:p w14:paraId="081465F2"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afhandeling van de financiele administratie</w:t>
      </w:r>
    </w:p>
    <w:p w14:paraId="081465F3"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informatie op algemeen terrein</w:t>
      </w:r>
    </w:p>
    <w:p w14:paraId="081465F4" w14:textId="77777777" w:rsidR="00C941FD" w:rsidRPr="00866D8F" w:rsidRDefault="00C941FD" w:rsidP="00C941FD">
      <w:pPr>
        <w:rPr>
          <w:rFonts w:asciiTheme="minorHAnsi" w:hAnsiTheme="minorHAnsi" w:cstheme="minorHAnsi"/>
          <w:sz w:val="22"/>
          <w:szCs w:val="22"/>
        </w:rPr>
      </w:pPr>
    </w:p>
    <w:p w14:paraId="081465F5" w14:textId="77777777" w:rsidR="00C941FD" w:rsidRPr="00866D8F" w:rsidRDefault="00C941FD" w:rsidP="00C941FD">
      <w:pPr>
        <w:rPr>
          <w:rFonts w:asciiTheme="minorHAnsi" w:hAnsiTheme="minorHAnsi" w:cstheme="minorHAnsi"/>
          <w:sz w:val="22"/>
          <w:szCs w:val="22"/>
        </w:rPr>
      </w:pPr>
      <w:r w:rsidRPr="00866D8F">
        <w:rPr>
          <w:rFonts w:asciiTheme="minorHAnsi" w:hAnsiTheme="minorHAnsi" w:cstheme="minorHAnsi"/>
          <w:sz w:val="22"/>
          <w:szCs w:val="22"/>
        </w:rPr>
        <w:t xml:space="preserve">Bij de </w:t>
      </w:r>
      <w:r w:rsidR="00F47C14" w:rsidRPr="00866D8F">
        <w:rPr>
          <w:rFonts w:asciiTheme="minorHAnsi" w:hAnsiTheme="minorHAnsi" w:cstheme="minorHAnsi"/>
          <w:sz w:val="22"/>
          <w:szCs w:val="22"/>
        </w:rPr>
        <w:t>clustermanager</w:t>
      </w:r>
      <w:r w:rsidRPr="00866D8F">
        <w:rPr>
          <w:rFonts w:asciiTheme="minorHAnsi" w:hAnsiTheme="minorHAnsi" w:cstheme="minorHAnsi"/>
          <w:sz w:val="22"/>
          <w:szCs w:val="22"/>
        </w:rPr>
        <w:t xml:space="preserve"> </w:t>
      </w:r>
      <w:r w:rsidR="00F47C14" w:rsidRPr="00866D8F">
        <w:rPr>
          <w:rFonts w:asciiTheme="minorHAnsi" w:hAnsiTheme="minorHAnsi" w:cstheme="minorHAnsi"/>
          <w:sz w:val="22"/>
          <w:szCs w:val="22"/>
        </w:rPr>
        <w:t>en of directeur</w:t>
      </w:r>
      <w:r w:rsidRPr="00866D8F">
        <w:rPr>
          <w:rFonts w:asciiTheme="minorHAnsi" w:hAnsiTheme="minorHAnsi" w:cstheme="minorHAnsi"/>
          <w:sz w:val="22"/>
          <w:szCs w:val="22"/>
        </w:rPr>
        <w:t xml:space="preserve"> kunt u terecht met de volgende klachten</w:t>
      </w:r>
    </w:p>
    <w:p w14:paraId="081465F6"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procedures binnen een groep</w:t>
      </w:r>
    </w:p>
    <w:p w14:paraId="081465F7"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functioneren van een van de medewerkers</w:t>
      </w:r>
    </w:p>
    <w:p w14:paraId="081465F8"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aanname en plaatsingsbeleid</w:t>
      </w:r>
    </w:p>
    <w:p w14:paraId="081465F9"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 xml:space="preserve">financiele zaken </w:t>
      </w:r>
    </w:p>
    <w:p w14:paraId="081465FA"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algemeen beleid van de organisatie</w:t>
      </w:r>
    </w:p>
    <w:p w14:paraId="081465FB" w14:textId="77777777" w:rsidR="00C941FD" w:rsidRPr="00866D8F" w:rsidRDefault="00C941FD" w:rsidP="00C941FD">
      <w:pPr>
        <w:pStyle w:val="Kop3"/>
        <w:rPr>
          <w:rFonts w:asciiTheme="minorHAnsi" w:hAnsiTheme="minorHAnsi" w:cstheme="minorHAnsi"/>
          <w:sz w:val="22"/>
          <w:szCs w:val="22"/>
        </w:rPr>
      </w:pPr>
      <w:bookmarkStart w:id="4" w:name="_Toc23057515"/>
      <w:r w:rsidRPr="00866D8F">
        <w:rPr>
          <w:rFonts w:asciiTheme="minorHAnsi" w:hAnsiTheme="minorHAnsi" w:cstheme="minorHAnsi"/>
          <w:sz w:val="22"/>
          <w:szCs w:val="22"/>
        </w:rPr>
        <w:t>Hoe wordt de klacht afgehandeld</w:t>
      </w:r>
      <w:bookmarkEnd w:id="4"/>
      <w:r w:rsidRPr="00866D8F">
        <w:rPr>
          <w:rFonts w:asciiTheme="minorHAnsi" w:hAnsiTheme="minorHAnsi" w:cstheme="minorHAnsi"/>
          <w:sz w:val="22"/>
          <w:szCs w:val="22"/>
        </w:rPr>
        <w:t>?</w:t>
      </w:r>
    </w:p>
    <w:p w14:paraId="081465FD" w14:textId="4EDB6CA1" w:rsidR="00C941FD" w:rsidRPr="00866D8F" w:rsidRDefault="00C941FD" w:rsidP="00C941FD">
      <w:pPr>
        <w:pStyle w:val="Plattetekst2"/>
        <w:widowControl/>
        <w:numPr>
          <w:ilvl w:val="0"/>
          <w:numId w:val="2"/>
        </w:numPr>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uppressAutoHyphens w:val="0"/>
        <w:autoSpaceDE/>
        <w:autoSpaceDN/>
        <w:adjustRightInd/>
        <w:spacing w:line="240" w:lineRule="auto"/>
        <w:rPr>
          <w:rFonts w:asciiTheme="minorHAnsi" w:hAnsiTheme="minorHAnsi" w:cstheme="minorHAnsi"/>
          <w:sz w:val="22"/>
          <w:szCs w:val="22"/>
        </w:rPr>
      </w:pPr>
      <w:r w:rsidRPr="00866D8F">
        <w:rPr>
          <w:rFonts w:asciiTheme="minorHAnsi" w:hAnsiTheme="minorHAnsi" w:cstheme="minorHAnsi"/>
          <w:sz w:val="22"/>
          <w:szCs w:val="22"/>
        </w:rPr>
        <w:t>Wanneer u in onderling overleg met de medewerker van SKZ niet tot een oplossin</w:t>
      </w:r>
      <w:r w:rsidR="00866D8F">
        <w:rPr>
          <w:rFonts w:asciiTheme="minorHAnsi" w:hAnsiTheme="minorHAnsi" w:cstheme="minorHAnsi"/>
          <w:sz w:val="22"/>
          <w:szCs w:val="22"/>
        </w:rPr>
        <w:t xml:space="preserve">g </w:t>
      </w:r>
      <w:r w:rsidRPr="00866D8F">
        <w:rPr>
          <w:rFonts w:asciiTheme="minorHAnsi" w:hAnsiTheme="minorHAnsi" w:cstheme="minorHAnsi"/>
          <w:sz w:val="22"/>
          <w:szCs w:val="22"/>
        </w:rPr>
        <w:t>van uw klacht bent gekomen, kunt u het klachtenformulier invullen.</w:t>
      </w:r>
    </w:p>
    <w:p w14:paraId="081465FE"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U kunt dit klachtenformulier sturen aan de directie, die de verdere afhandeling van de klacht coördineert.</w:t>
      </w:r>
    </w:p>
    <w:p w14:paraId="081465FF"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 xml:space="preserve">Binnen drie weken krijgt u een reactie welke stappen er ondernomen worden om uw klacht op te lossen. </w:t>
      </w:r>
    </w:p>
    <w:p w14:paraId="08146600"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 xml:space="preserve">Alle gesprekken en afspraken rondom deze klachtenafhandeling worden schriftelijk vastgelegd en geaccordeerd door beide partijen. </w:t>
      </w:r>
    </w:p>
    <w:p w14:paraId="08146601"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Wanneer er binnen drie weken geen advies of aanbeveling is geformuleerd, dan wordt de klager hiervan op de hoogte gesteld waarom men niet tot een aanbeveling of advies kon komen.</w:t>
      </w:r>
    </w:p>
    <w:p w14:paraId="08146602"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SKZ biedt klager als ook beklaagde de mogelijkheid om zich door een externe adviseur te laten bijstaan.</w:t>
      </w:r>
    </w:p>
    <w:p w14:paraId="08146603" w14:textId="77777777" w:rsidR="007F7C78" w:rsidRPr="00866D8F" w:rsidRDefault="00C941FD" w:rsidP="007F7C78">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Wanneer de klacht betrekking heeft op een van de medewerkers, dan wordt desbetreffende medewerker in de gelegenheid gesteld om ook een schriftelijke of mondelinge reactie te geven. In bijzijn van de directie wordt de mogelijkheid geboden om in elkaars aanwezigheid beide standpunten toe te lichten.</w:t>
      </w:r>
    </w:p>
    <w:p w14:paraId="08146604" w14:textId="52E336B3" w:rsidR="007F7C78" w:rsidRPr="00866D8F" w:rsidRDefault="007F7C78" w:rsidP="007F7C78">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 xml:space="preserve">Mocht de klacht een vermoeden van kindermishandeling betreffen, dan treedt de meldcode huiselijk geweld en kindermishandeling in werking. Deze klachtenprocedure wordt daarmee afgesloten. </w:t>
      </w:r>
    </w:p>
    <w:p w14:paraId="08146605" w14:textId="77777777" w:rsidR="00C941FD" w:rsidRPr="00866D8F" w:rsidRDefault="00C941FD" w:rsidP="00C941FD">
      <w:pPr>
        <w:numPr>
          <w:ilvl w:val="0"/>
          <w:numId w:val="2"/>
        </w:numPr>
        <w:overflowPunct/>
        <w:autoSpaceDE/>
        <w:autoSpaceDN/>
        <w:adjustRightInd/>
        <w:textAlignment w:val="auto"/>
        <w:rPr>
          <w:rFonts w:asciiTheme="minorHAnsi" w:hAnsiTheme="minorHAnsi" w:cstheme="minorHAnsi"/>
          <w:sz w:val="22"/>
          <w:szCs w:val="22"/>
        </w:rPr>
      </w:pPr>
      <w:r w:rsidRPr="00866D8F">
        <w:rPr>
          <w:rFonts w:asciiTheme="minorHAnsi" w:hAnsiTheme="minorHAnsi" w:cstheme="minorHAnsi"/>
          <w:sz w:val="22"/>
          <w:szCs w:val="22"/>
        </w:rPr>
        <w:t>Eenmaal per jaar worden alle</w:t>
      </w:r>
      <w:r w:rsidR="00F47C14" w:rsidRPr="00866D8F">
        <w:rPr>
          <w:rFonts w:asciiTheme="minorHAnsi" w:hAnsiTheme="minorHAnsi" w:cstheme="minorHAnsi"/>
          <w:sz w:val="22"/>
          <w:szCs w:val="22"/>
        </w:rPr>
        <w:t xml:space="preserve"> schriftelijk ingediende</w:t>
      </w:r>
      <w:r w:rsidRPr="00866D8F">
        <w:rPr>
          <w:rFonts w:asciiTheme="minorHAnsi" w:hAnsiTheme="minorHAnsi" w:cstheme="minorHAnsi"/>
          <w:sz w:val="22"/>
          <w:szCs w:val="22"/>
        </w:rPr>
        <w:t xml:space="preserve"> klachten geïnventariseerd en besproken in de gezamenlijke vergadering</w:t>
      </w:r>
      <w:r w:rsidR="00F47C14" w:rsidRPr="00866D8F">
        <w:rPr>
          <w:rFonts w:asciiTheme="minorHAnsi" w:hAnsiTheme="minorHAnsi" w:cstheme="minorHAnsi"/>
          <w:sz w:val="22"/>
          <w:szCs w:val="22"/>
        </w:rPr>
        <w:t xml:space="preserve"> van</w:t>
      </w:r>
      <w:r w:rsidRPr="00866D8F">
        <w:rPr>
          <w:rFonts w:asciiTheme="minorHAnsi" w:hAnsiTheme="minorHAnsi" w:cstheme="minorHAnsi"/>
          <w:sz w:val="22"/>
          <w:szCs w:val="22"/>
        </w:rPr>
        <w:t xml:space="preserve"> de directie en de ouder</w:t>
      </w:r>
      <w:r w:rsidR="00554DC2" w:rsidRPr="00866D8F">
        <w:rPr>
          <w:rFonts w:asciiTheme="minorHAnsi" w:hAnsiTheme="minorHAnsi" w:cstheme="minorHAnsi"/>
          <w:sz w:val="22"/>
          <w:szCs w:val="22"/>
        </w:rPr>
        <w:t>commissie</w:t>
      </w:r>
      <w:r w:rsidRPr="00866D8F">
        <w:rPr>
          <w:rFonts w:asciiTheme="minorHAnsi" w:hAnsiTheme="minorHAnsi" w:cstheme="minorHAnsi"/>
          <w:sz w:val="22"/>
          <w:szCs w:val="22"/>
        </w:rPr>
        <w:t>. Naar aanleiding hiervan kan b.v. besloten worden om het beleid bij te stellen.</w:t>
      </w:r>
    </w:p>
    <w:p w14:paraId="08146606" w14:textId="77777777" w:rsidR="007F7C78" w:rsidRPr="00866D8F" w:rsidRDefault="007F7C78" w:rsidP="007F7C78">
      <w:pPr>
        <w:overflowPunct/>
        <w:autoSpaceDE/>
        <w:autoSpaceDN/>
        <w:adjustRightInd/>
        <w:textAlignment w:val="auto"/>
        <w:rPr>
          <w:rFonts w:asciiTheme="minorHAnsi" w:hAnsiTheme="minorHAnsi" w:cstheme="minorHAnsi"/>
          <w:sz w:val="22"/>
          <w:szCs w:val="22"/>
        </w:rPr>
      </w:pPr>
    </w:p>
    <w:p w14:paraId="08146607" w14:textId="77777777" w:rsidR="007F7C78" w:rsidRPr="00866D8F" w:rsidRDefault="007F7C78" w:rsidP="007F7C78">
      <w:pPr>
        <w:overflowPunct/>
        <w:autoSpaceDE/>
        <w:autoSpaceDN/>
        <w:adjustRightInd/>
        <w:textAlignment w:val="auto"/>
        <w:rPr>
          <w:rFonts w:asciiTheme="minorHAnsi" w:hAnsiTheme="minorHAnsi" w:cstheme="minorHAnsi"/>
          <w:b/>
          <w:sz w:val="22"/>
          <w:szCs w:val="22"/>
        </w:rPr>
      </w:pPr>
      <w:r w:rsidRPr="00866D8F">
        <w:rPr>
          <w:rFonts w:asciiTheme="minorHAnsi" w:hAnsiTheme="minorHAnsi" w:cstheme="minorHAnsi"/>
          <w:b/>
          <w:sz w:val="22"/>
          <w:szCs w:val="22"/>
        </w:rPr>
        <w:t>Afhandeling van de klacht,</w:t>
      </w:r>
    </w:p>
    <w:p w14:paraId="08146608" w14:textId="7D624A47" w:rsidR="007F7C78" w:rsidRPr="00866D8F" w:rsidRDefault="007F7C78" w:rsidP="007F7C78">
      <w:pPr>
        <w:pStyle w:val="Lijstalinea"/>
        <w:numPr>
          <w:ilvl w:val="0"/>
          <w:numId w:val="2"/>
        </w:numPr>
        <w:rPr>
          <w:rFonts w:asciiTheme="minorHAnsi" w:hAnsiTheme="minorHAnsi" w:cstheme="minorHAnsi"/>
        </w:rPr>
      </w:pPr>
      <w:r w:rsidRPr="00866D8F">
        <w:rPr>
          <w:rFonts w:asciiTheme="minorHAnsi" w:hAnsiTheme="minorHAnsi" w:cstheme="minorHAnsi"/>
        </w:rPr>
        <w:t xml:space="preserve">De klachtenfunctionaris (Directie) draagt zorg voor de inhoudelijke behandeling en </w:t>
      </w:r>
      <w:r w:rsidR="00866D8F" w:rsidRPr="00866D8F">
        <w:rPr>
          <w:rFonts w:asciiTheme="minorHAnsi" w:hAnsiTheme="minorHAnsi" w:cstheme="minorHAnsi"/>
        </w:rPr>
        <w:t>registratie van</w:t>
      </w:r>
      <w:r w:rsidRPr="00866D8F">
        <w:rPr>
          <w:rFonts w:asciiTheme="minorHAnsi" w:hAnsiTheme="minorHAnsi" w:cstheme="minorHAnsi"/>
        </w:rPr>
        <w:t xml:space="preserve"> de klacht. </w:t>
      </w:r>
    </w:p>
    <w:p w14:paraId="0814660A" w14:textId="34D08B87" w:rsidR="007F7C78" w:rsidRPr="00866D8F" w:rsidRDefault="007F7C78" w:rsidP="00866D8F">
      <w:pPr>
        <w:pStyle w:val="Lijstalinea"/>
        <w:numPr>
          <w:ilvl w:val="0"/>
          <w:numId w:val="2"/>
        </w:numPr>
        <w:rPr>
          <w:rFonts w:asciiTheme="minorHAnsi" w:hAnsiTheme="minorHAnsi" w:cstheme="minorHAnsi"/>
        </w:rPr>
      </w:pPr>
      <w:r w:rsidRPr="00866D8F">
        <w:rPr>
          <w:rFonts w:asciiTheme="minorHAnsi" w:hAnsiTheme="minorHAnsi" w:cstheme="minorHAnsi"/>
        </w:rPr>
        <w:t>De klachtenfunctionaris bevestigt schriftelijk de ontvangst van de klacht aan de</w:t>
      </w:r>
      <w:r w:rsidR="00866D8F">
        <w:rPr>
          <w:rFonts w:asciiTheme="minorHAnsi" w:hAnsiTheme="minorHAnsi" w:cstheme="minorHAnsi"/>
        </w:rPr>
        <w:t xml:space="preserve"> </w:t>
      </w:r>
      <w:r w:rsidRPr="00866D8F">
        <w:rPr>
          <w:rFonts w:asciiTheme="minorHAnsi" w:hAnsiTheme="minorHAnsi" w:cstheme="minorHAnsi"/>
        </w:rPr>
        <w:t xml:space="preserve">ouder. </w:t>
      </w:r>
    </w:p>
    <w:p w14:paraId="0814660B" w14:textId="77777777" w:rsidR="007F7C78" w:rsidRPr="00866D8F" w:rsidRDefault="007F7C78" w:rsidP="007F7C78">
      <w:pPr>
        <w:pStyle w:val="Lijstalinea"/>
        <w:numPr>
          <w:ilvl w:val="0"/>
          <w:numId w:val="2"/>
        </w:numPr>
        <w:rPr>
          <w:rFonts w:asciiTheme="minorHAnsi" w:hAnsiTheme="minorHAnsi" w:cstheme="minorHAnsi"/>
        </w:rPr>
      </w:pPr>
      <w:r w:rsidRPr="00866D8F">
        <w:rPr>
          <w:rFonts w:asciiTheme="minorHAnsi" w:hAnsiTheme="minorHAnsi" w:cstheme="minorHAnsi"/>
        </w:rPr>
        <w:t>De klachtenfunctionaris houdt de klager op de hoogte van de voortgang van de behandeling van de klacht.</w:t>
      </w:r>
    </w:p>
    <w:p w14:paraId="6ED578E3" w14:textId="77777777" w:rsidR="00866D8F" w:rsidRDefault="007F7C78" w:rsidP="00866D8F">
      <w:pPr>
        <w:pStyle w:val="Lijstalinea"/>
        <w:numPr>
          <w:ilvl w:val="0"/>
          <w:numId w:val="2"/>
        </w:numPr>
        <w:rPr>
          <w:rFonts w:asciiTheme="minorHAnsi" w:hAnsiTheme="minorHAnsi" w:cstheme="minorHAnsi"/>
        </w:rPr>
      </w:pPr>
      <w:r w:rsidRPr="00866D8F">
        <w:rPr>
          <w:rFonts w:asciiTheme="minorHAnsi" w:hAnsiTheme="minorHAnsi" w:cstheme="minorHAnsi"/>
        </w:rPr>
        <w:t>Afhankelijk van de aard en inhoud van de klacht wordt een onderzoek ingesteld.</w:t>
      </w:r>
    </w:p>
    <w:p w14:paraId="0814660E" w14:textId="68F735BD" w:rsidR="007F7C78" w:rsidRPr="00866D8F" w:rsidRDefault="00866D8F" w:rsidP="00866D8F">
      <w:pPr>
        <w:pStyle w:val="Lijstalinea"/>
        <w:numPr>
          <w:ilvl w:val="0"/>
          <w:numId w:val="2"/>
        </w:numPr>
        <w:rPr>
          <w:rFonts w:asciiTheme="minorHAnsi" w:hAnsiTheme="minorHAnsi" w:cstheme="minorHAnsi"/>
        </w:rPr>
      </w:pPr>
      <w:r w:rsidRPr="00866D8F">
        <w:rPr>
          <w:rFonts w:asciiTheme="minorHAnsi" w:hAnsiTheme="minorHAnsi" w:cstheme="minorHAnsi"/>
        </w:rPr>
        <w:t>I</w:t>
      </w:r>
      <w:r w:rsidR="007F7C78" w:rsidRPr="00866D8F">
        <w:rPr>
          <w:rFonts w:asciiTheme="minorHAnsi" w:hAnsiTheme="minorHAnsi" w:cstheme="minorHAnsi"/>
        </w:rPr>
        <w:t>ndien de klacht gedragingen van een medewerker betreft, wordt deze medewerker in de gelegenheid gesteld mondeling of schriftelijk te reageren.</w:t>
      </w:r>
    </w:p>
    <w:p w14:paraId="0814660F" w14:textId="0E8B8585" w:rsidR="007F7C78" w:rsidRPr="00866D8F" w:rsidRDefault="007F7C78" w:rsidP="007F7C78">
      <w:pPr>
        <w:pStyle w:val="Lijstalinea"/>
        <w:numPr>
          <w:ilvl w:val="0"/>
          <w:numId w:val="2"/>
        </w:numPr>
        <w:rPr>
          <w:rFonts w:asciiTheme="minorHAnsi" w:hAnsiTheme="minorHAnsi" w:cstheme="minorHAnsi"/>
        </w:rPr>
      </w:pPr>
      <w:r w:rsidRPr="00866D8F">
        <w:rPr>
          <w:rFonts w:asciiTheme="minorHAnsi" w:hAnsiTheme="minorHAnsi" w:cstheme="minorHAnsi"/>
        </w:rPr>
        <w:t xml:space="preserve">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14:paraId="08146611" w14:textId="1E9E44EC" w:rsidR="007F7C78" w:rsidRPr="00866D8F" w:rsidRDefault="007F7C78" w:rsidP="007F7C78">
      <w:pPr>
        <w:pStyle w:val="Lijstalinea"/>
        <w:numPr>
          <w:ilvl w:val="0"/>
          <w:numId w:val="2"/>
        </w:numPr>
        <w:rPr>
          <w:rFonts w:asciiTheme="minorHAnsi" w:hAnsiTheme="minorHAnsi" w:cstheme="minorHAnsi"/>
        </w:rPr>
      </w:pPr>
      <w:r w:rsidRPr="00866D8F">
        <w:rPr>
          <w:rFonts w:asciiTheme="minorHAnsi" w:hAnsiTheme="minorHAnsi" w:cstheme="minorHAnsi"/>
        </w:rPr>
        <w:t xml:space="preserve">De klager ontvangt een schriftelijk en gemotiveerd oordeel over de klacht, inclusief concrete termijnen waarbinnen eventuele maatregelen zullen zijn gerealiseerd. </w:t>
      </w:r>
    </w:p>
    <w:p w14:paraId="08146612" w14:textId="77777777" w:rsidR="00C941FD" w:rsidRPr="00866D8F" w:rsidRDefault="00C941FD" w:rsidP="00C941FD">
      <w:pPr>
        <w:rPr>
          <w:rFonts w:asciiTheme="minorHAnsi" w:hAnsiTheme="minorHAnsi" w:cstheme="minorHAnsi"/>
          <w:b/>
          <w:sz w:val="22"/>
          <w:szCs w:val="22"/>
        </w:rPr>
      </w:pPr>
      <w:r w:rsidRPr="00866D8F">
        <w:rPr>
          <w:rFonts w:asciiTheme="minorHAnsi" w:hAnsiTheme="minorHAnsi" w:cstheme="minorHAnsi"/>
          <w:b/>
          <w:sz w:val="22"/>
          <w:szCs w:val="22"/>
        </w:rPr>
        <w:t>Geheimhouding</w:t>
      </w:r>
    </w:p>
    <w:p w14:paraId="08146613" w14:textId="77777777" w:rsidR="006E7499" w:rsidRPr="00866D8F" w:rsidRDefault="006E7499" w:rsidP="00C941FD">
      <w:pPr>
        <w:rPr>
          <w:rFonts w:asciiTheme="minorHAnsi" w:hAnsiTheme="minorHAnsi" w:cstheme="minorHAnsi"/>
          <w:sz w:val="22"/>
          <w:szCs w:val="22"/>
        </w:rPr>
      </w:pPr>
    </w:p>
    <w:p w14:paraId="08146614" w14:textId="411D4586" w:rsidR="00C941FD" w:rsidRPr="00866D8F" w:rsidRDefault="00866D8F" w:rsidP="00C941FD">
      <w:pPr>
        <w:rPr>
          <w:rFonts w:asciiTheme="minorHAnsi" w:hAnsiTheme="minorHAnsi" w:cstheme="minorHAnsi"/>
          <w:sz w:val="22"/>
          <w:szCs w:val="22"/>
        </w:rPr>
      </w:pPr>
      <w:r w:rsidRPr="00866D8F">
        <w:rPr>
          <w:rFonts w:asciiTheme="minorHAnsi" w:hAnsiTheme="minorHAnsi" w:cstheme="minorHAnsi"/>
          <w:sz w:val="22"/>
          <w:szCs w:val="22"/>
        </w:rPr>
        <w:t>Eenieder</w:t>
      </w:r>
      <w:r w:rsidR="00C941FD" w:rsidRPr="00866D8F">
        <w:rPr>
          <w:rFonts w:asciiTheme="minorHAnsi" w:hAnsiTheme="minorHAnsi" w:cstheme="minorHAnsi"/>
          <w:sz w:val="22"/>
          <w:szCs w:val="22"/>
        </w:rPr>
        <w:t xml:space="preserve"> is tot geheimhouding verplicht ten aanzien van de partijen betreffende gegevens en informatie die hem of haar ter kennis zijn gesteld. Dit geldt voor gegevens waarvan hij of zij het vertrouwelijke karakter kent of redelijkerwijs kan vermoeden. </w:t>
      </w:r>
    </w:p>
    <w:p w14:paraId="08146615" w14:textId="77777777" w:rsidR="00E47164" w:rsidRPr="00866D8F" w:rsidRDefault="00E47164" w:rsidP="00C941FD">
      <w:pPr>
        <w:rPr>
          <w:rFonts w:asciiTheme="minorHAnsi" w:hAnsiTheme="minorHAnsi" w:cstheme="minorHAnsi"/>
          <w:sz w:val="22"/>
          <w:szCs w:val="22"/>
        </w:rPr>
      </w:pPr>
    </w:p>
    <w:p w14:paraId="08146616" w14:textId="77777777" w:rsidR="00E47164" w:rsidRPr="00866D8F" w:rsidRDefault="00E47164" w:rsidP="00E47164">
      <w:pPr>
        <w:rPr>
          <w:rFonts w:asciiTheme="minorHAnsi" w:hAnsiTheme="minorHAnsi" w:cstheme="minorHAnsi"/>
          <w:b/>
          <w:sz w:val="22"/>
          <w:szCs w:val="22"/>
          <w:lang w:val="nl-NL"/>
        </w:rPr>
      </w:pPr>
      <w:r w:rsidRPr="00866D8F">
        <w:rPr>
          <w:rFonts w:asciiTheme="minorHAnsi" w:hAnsiTheme="minorHAnsi" w:cstheme="minorHAnsi"/>
          <w:b/>
          <w:sz w:val="22"/>
          <w:szCs w:val="22"/>
        </w:rPr>
        <w:t>Externe klachtafhandeling</w:t>
      </w:r>
      <w:r w:rsidRPr="00866D8F">
        <w:rPr>
          <w:rFonts w:asciiTheme="minorHAnsi" w:hAnsiTheme="minorHAnsi" w:cstheme="minorHAnsi"/>
          <w:b/>
          <w:sz w:val="22"/>
          <w:szCs w:val="22"/>
        </w:rPr>
        <w:br/>
      </w:r>
    </w:p>
    <w:p w14:paraId="08146617" w14:textId="77777777" w:rsidR="00E47164" w:rsidRPr="00866D8F" w:rsidRDefault="00E47164" w:rsidP="00E47164">
      <w:pPr>
        <w:pStyle w:val="Lijstalinea"/>
        <w:numPr>
          <w:ilvl w:val="0"/>
          <w:numId w:val="2"/>
        </w:numPr>
        <w:rPr>
          <w:rFonts w:asciiTheme="minorHAnsi" w:hAnsiTheme="minorHAnsi" w:cstheme="minorHAnsi"/>
        </w:rPr>
      </w:pPr>
      <w:r w:rsidRPr="00866D8F">
        <w:rPr>
          <w:rFonts w:asciiTheme="minorHAnsi" w:hAnsiTheme="minorHAnsi" w:cstheme="minorHAnsi"/>
        </w:rPr>
        <w:t xml:space="preserve">Indien interne klachtafhandeling niet leidt tot een bevredigende oplossing of uitkomst, heeft de ouder de mogelijkheid zich te wenden tot het Klachtenloket Kinderopvang of de Geschillencommissie. </w:t>
      </w:r>
    </w:p>
    <w:p w14:paraId="08146618" w14:textId="77777777" w:rsidR="00E47164" w:rsidRPr="00866D8F" w:rsidRDefault="00E47164" w:rsidP="00E47164">
      <w:pPr>
        <w:pStyle w:val="Lijstalinea"/>
        <w:numPr>
          <w:ilvl w:val="0"/>
          <w:numId w:val="2"/>
        </w:numPr>
        <w:rPr>
          <w:rFonts w:asciiTheme="minorHAnsi" w:hAnsiTheme="minorHAnsi" w:cstheme="minorHAnsi"/>
        </w:rPr>
      </w:pPr>
      <w:r w:rsidRPr="00866D8F">
        <w:rPr>
          <w:rFonts w:asciiTheme="minorHAnsi" w:hAnsiTheme="minorHAnsi" w:cstheme="minorHAnsi"/>
        </w:rPr>
        <w:t>De ouder kan zich rechtstreeks wenden tot de Geschillencommissie indien van de ouder redelijkerwijs niet kan worden verlangd dat hij onder de gegeven omstandigheden een klacht bij de houder indient.</w:t>
      </w:r>
    </w:p>
    <w:p w14:paraId="08146619" w14:textId="77777777" w:rsidR="006E7499" w:rsidRPr="00866D8F" w:rsidRDefault="00E47164" w:rsidP="00E47164">
      <w:pPr>
        <w:pStyle w:val="Lijstalinea"/>
        <w:numPr>
          <w:ilvl w:val="0"/>
          <w:numId w:val="2"/>
        </w:numPr>
        <w:rPr>
          <w:rFonts w:asciiTheme="minorHAnsi" w:hAnsiTheme="minorHAnsi" w:cstheme="minorHAnsi"/>
        </w:rPr>
      </w:pPr>
      <w:r w:rsidRPr="00866D8F">
        <w:rPr>
          <w:rFonts w:asciiTheme="minorHAnsi" w:hAnsiTheme="minorHAnsi" w:cstheme="minorHAnsi"/>
        </w:rPr>
        <w:t xml:space="preserve">Ook als de klacht niet binnen zes weken tot afhandeling heeft geleid, kan de klacht worden voorgelegd aan de Geschillencommissie. </w:t>
      </w:r>
    </w:p>
    <w:p w14:paraId="0814661A" w14:textId="77777777" w:rsidR="00E47164" w:rsidRPr="00866D8F" w:rsidRDefault="00E47164" w:rsidP="00E47164">
      <w:pPr>
        <w:pStyle w:val="Lijstalinea"/>
        <w:numPr>
          <w:ilvl w:val="0"/>
          <w:numId w:val="2"/>
        </w:numPr>
        <w:rPr>
          <w:rFonts w:asciiTheme="minorHAnsi" w:hAnsiTheme="minorHAnsi" w:cstheme="minorHAnsi"/>
        </w:rPr>
      </w:pPr>
      <w:r w:rsidRPr="00866D8F">
        <w:rPr>
          <w:rFonts w:asciiTheme="minorHAnsi" w:hAnsiTheme="minorHAnsi" w:cstheme="minorHAnsi"/>
        </w:rPr>
        <w:t xml:space="preserve">De klacht dient binnen 12 maanden, na het indienen van de klacht bij </w:t>
      </w:r>
      <w:r w:rsidRPr="00866D8F">
        <w:rPr>
          <w:rFonts w:asciiTheme="minorHAnsi" w:hAnsiTheme="minorHAnsi" w:cstheme="minorHAnsi"/>
          <w:i/>
        </w:rPr>
        <w:t>organisatie,</w:t>
      </w:r>
      <w:r w:rsidRPr="00866D8F">
        <w:rPr>
          <w:rFonts w:asciiTheme="minorHAnsi" w:hAnsiTheme="minorHAnsi" w:cstheme="minorHAnsi"/>
        </w:rPr>
        <w:t xml:space="preserve"> aanhangig gemaakt te zijn bij de Geschillencommissie.</w:t>
      </w:r>
    </w:p>
    <w:p w14:paraId="0814661B" w14:textId="77777777" w:rsidR="006E7499" w:rsidRPr="00866D8F" w:rsidRDefault="006E7499" w:rsidP="006E7499">
      <w:pPr>
        <w:pStyle w:val="Default"/>
        <w:rPr>
          <w:rFonts w:asciiTheme="minorHAnsi" w:hAnsiTheme="minorHAnsi" w:cstheme="minorHAnsi"/>
          <w:b/>
          <w:bCs/>
          <w:sz w:val="22"/>
          <w:szCs w:val="22"/>
        </w:rPr>
      </w:pPr>
      <w:bookmarkStart w:id="5" w:name="_Toc23057517"/>
    </w:p>
    <w:p w14:paraId="0814661C" w14:textId="11431863" w:rsidR="006E7499" w:rsidRPr="00866D8F" w:rsidRDefault="00866D8F" w:rsidP="006E7499">
      <w:pPr>
        <w:pStyle w:val="Default"/>
        <w:rPr>
          <w:rFonts w:asciiTheme="minorHAnsi" w:hAnsiTheme="minorHAnsi" w:cstheme="minorHAnsi"/>
          <w:b/>
          <w:bCs/>
          <w:sz w:val="22"/>
          <w:szCs w:val="22"/>
        </w:rPr>
      </w:pPr>
      <w:r w:rsidRPr="00866D8F">
        <w:rPr>
          <w:rFonts w:asciiTheme="minorHAnsi" w:hAnsiTheme="minorHAnsi" w:cstheme="minorHAnsi"/>
          <w:b/>
          <w:bCs/>
          <w:sz w:val="22"/>
          <w:szCs w:val="22"/>
        </w:rPr>
        <w:t>Werkwijze Geschilartikel</w:t>
      </w:r>
      <w:r w:rsidR="006E7499" w:rsidRPr="00866D8F">
        <w:rPr>
          <w:rFonts w:asciiTheme="minorHAnsi" w:hAnsiTheme="minorHAnsi" w:cstheme="minorHAnsi"/>
          <w:b/>
          <w:bCs/>
          <w:sz w:val="22"/>
          <w:szCs w:val="22"/>
        </w:rPr>
        <w:t xml:space="preserve"> Kinderopvang en Peuterspeelzalen. </w:t>
      </w:r>
    </w:p>
    <w:p w14:paraId="0814661D" w14:textId="77777777" w:rsidR="006E7499" w:rsidRPr="00866D8F" w:rsidRDefault="006E7499" w:rsidP="006E7499">
      <w:pPr>
        <w:pStyle w:val="Default"/>
        <w:rPr>
          <w:rFonts w:asciiTheme="minorHAnsi" w:hAnsiTheme="minorHAnsi" w:cstheme="minorHAnsi"/>
          <w:sz w:val="22"/>
          <w:szCs w:val="22"/>
        </w:rPr>
      </w:pPr>
    </w:p>
    <w:p w14:paraId="0814661E" w14:textId="77777777" w:rsidR="006E7499" w:rsidRPr="00866D8F" w:rsidRDefault="006E7499" w:rsidP="006E7499">
      <w:pPr>
        <w:pStyle w:val="Default"/>
        <w:numPr>
          <w:ilvl w:val="0"/>
          <w:numId w:val="6"/>
        </w:numPr>
        <w:rPr>
          <w:rFonts w:asciiTheme="minorHAnsi" w:hAnsiTheme="minorHAnsi" w:cstheme="minorHAnsi"/>
          <w:sz w:val="22"/>
          <w:szCs w:val="22"/>
        </w:rPr>
      </w:pPr>
      <w:r w:rsidRPr="00866D8F">
        <w:rPr>
          <w:rFonts w:asciiTheme="minorHAnsi" w:hAnsiTheme="minorHAnsi" w:cstheme="minorHAnsi"/>
          <w:sz w:val="22"/>
          <w:szCs w:val="22"/>
        </w:rPr>
        <w:t xml:space="preserve">De ouder/oudercommissie dient de klacht eerst bij de ondernemer in te dienen. </w:t>
      </w:r>
    </w:p>
    <w:p w14:paraId="0814661F" w14:textId="77777777" w:rsidR="006E7499" w:rsidRPr="00866D8F" w:rsidRDefault="006E7499" w:rsidP="006E7499">
      <w:pPr>
        <w:pStyle w:val="Default"/>
        <w:numPr>
          <w:ilvl w:val="0"/>
          <w:numId w:val="6"/>
        </w:numPr>
        <w:rPr>
          <w:rFonts w:asciiTheme="minorHAnsi" w:hAnsiTheme="minorHAnsi" w:cstheme="minorHAnsi"/>
          <w:sz w:val="22"/>
          <w:szCs w:val="22"/>
        </w:rPr>
      </w:pPr>
      <w:r w:rsidRPr="00866D8F">
        <w:rPr>
          <w:rFonts w:asciiTheme="minorHAnsi" w:hAnsiTheme="minorHAnsi" w:cstheme="minorHAnsi"/>
          <w:sz w:val="22"/>
          <w:szCs w:val="22"/>
        </w:rPr>
        <w:t xml:space="preserve">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Geschillencommissie) aanhangig worden gemaakt. </w:t>
      </w:r>
    </w:p>
    <w:p w14:paraId="08146620" w14:textId="77777777" w:rsidR="006E7499" w:rsidRPr="00866D8F" w:rsidRDefault="006E7499" w:rsidP="006E7499">
      <w:pPr>
        <w:pStyle w:val="Default"/>
        <w:numPr>
          <w:ilvl w:val="0"/>
          <w:numId w:val="6"/>
        </w:numPr>
        <w:rPr>
          <w:rFonts w:asciiTheme="minorHAnsi" w:hAnsiTheme="minorHAnsi" w:cstheme="minorHAnsi"/>
          <w:sz w:val="22"/>
          <w:szCs w:val="22"/>
        </w:rPr>
      </w:pPr>
      <w:r w:rsidRPr="00866D8F">
        <w:rPr>
          <w:rFonts w:asciiTheme="minorHAnsi" w:hAnsiTheme="minorHAnsi" w:cstheme="minorHAnsi"/>
          <w:sz w:val="22"/>
          <w:szCs w:val="22"/>
        </w:rPr>
        <w:t>Geschillen kunnen zowel door de ouder/oudercommissie als door de ondernemer aanhangig worden gemaakt bij de Geschillencommissie (</w:t>
      </w:r>
      <w:r w:rsidRPr="00866D8F">
        <w:rPr>
          <w:rFonts w:asciiTheme="minorHAnsi" w:hAnsiTheme="minorHAnsi" w:cstheme="minorHAnsi"/>
          <w:color w:val="365F91" w:themeColor="accent1" w:themeShade="BF"/>
          <w:sz w:val="22"/>
          <w:szCs w:val="22"/>
        </w:rPr>
        <w:t>www.degeschillencommissie.nl</w:t>
      </w:r>
      <w:r w:rsidRPr="00866D8F">
        <w:rPr>
          <w:rFonts w:asciiTheme="minorHAnsi" w:hAnsiTheme="minorHAnsi" w:cstheme="minorHAnsi"/>
          <w:sz w:val="22"/>
          <w:szCs w:val="22"/>
        </w:rPr>
        <w:t xml:space="preserve">). </w:t>
      </w:r>
    </w:p>
    <w:p w14:paraId="3B04B9D6" w14:textId="77777777" w:rsidR="00866D8F" w:rsidRDefault="00866D8F" w:rsidP="00866D8F">
      <w:pPr>
        <w:pStyle w:val="Default"/>
        <w:ind w:left="720"/>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14:paraId="08146621" w14:textId="2D308FAD" w:rsidR="006E7499" w:rsidRPr="00866D8F" w:rsidRDefault="00866D8F" w:rsidP="00866D8F">
      <w:pPr>
        <w:pStyle w:val="Default"/>
        <w:ind w:left="7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6E7499" w:rsidRPr="00866D8F">
        <w:rPr>
          <w:rFonts w:asciiTheme="minorHAnsi" w:hAnsiTheme="minorHAnsi" w:cstheme="minorHAnsi"/>
          <w:sz w:val="22"/>
          <w:szCs w:val="22"/>
        </w:rPr>
        <w:t xml:space="preserve">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hij daarmee akkoord gaat. De ondernemer dient daarbij aan te kondigen dat hij zich na het verstrijken van voornoemde termijn vrij zal achten het geschil bij de gewone rechter aanhangig te maken. </w:t>
      </w:r>
    </w:p>
    <w:p w14:paraId="08146622" w14:textId="77777777" w:rsidR="006E7499" w:rsidRPr="00866D8F" w:rsidRDefault="006E7499" w:rsidP="006E7499">
      <w:pPr>
        <w:pStyle w:val="Default"/>
        <w:numPr>
          <w:ilvl w:val="0"/>
          <w:numId w:val="6"/>
        </w:numPr>
        <w:rPr>
          <w:rFonts w:asciiTheme="minorHAnsi" w:hAnsiTheme="minorHAnsi" w:cstheme="minorHAnsi"/>
          <w:sz w:val="22"/>
          <w:szCs w:val="22"/>
        </w:rPr>
      </w:pPr>
      <w:r w:rsidRPr="00866D8F">
        <w:rPr>
          <w:rFonts w:asciiTheme="minorHAnsi" w:hAnsiTheme="minorHAnsi" w:cstheme="minorHAnsi"/>
          <w:sz w:val="22"/>
          <w:szCs w:val="22"/>
        </w:rPr>
        <w:t xml:space="preserve">De Geschillencommissie doet uitspraak met inachtneming van de bepalingen van het voor haar geldende reglement. Het reglement van de Geschillencommissie is beschikbaar via </w:t>
      </w:r>
      <w:r w:rsidRPr="00866D8F">
        <w:rPr>
          <w:rFonts w:asciiTheme="minorHAnsi" w:hAnsiTheme="minorHAnsi" w:cstheme="minorHAnsi"/>
          <w:color w:val="365F91" w:themeColor="accent1" w:themeShade="BF"/>
          <w:sz w:val="22"/>
          <w:szCs w:val="22"/>
        </w:rPr>
        <w:t>www.degeschillencommissie.nl</w:t>
      </w:r>
      <w:r w:rsidRPr="00866D8F">
        <w:rPr>
          <w:rFonts w:asciiTheme="minorHAnsi" w:hAnsiTheme="minorHAnsi" w:cstheme="minorHAnsi"/>
          <w:sz w:val="22"/>
          <w:szCs w:val="22"/>
        </w:rPr>
        <w:t xml:space="preserve"> en wordt desgevraagd toegezonden. De beslissingen van de Geschillencommissie geschieden bij wege van bindend advies. Voor de behandeling van een geschil door de Geschillencommissie is een vergoeding verschuldigd.</w:t>
      </w:r>
    </w:p>
    <w:p w14:paraId="4431BA25" w14:textId="664AC981" w:rsidR="00866D8F" w:rsidRPr="00866D8F" w:rsidRDefault="006E7499" w:rsidP="00C941FD">
      <w:pPr>
        <w:pStyle w:val="Default"/>
        <w:numPr>
          <w:ilvl w:val="0"/>
          <w:numId w:val="6"/>
        </w:numPr>
        <w:rPr>
          <w:rFonts w:asciiTheme="minorHAnsi" w:hAnsiTheme="minorHAnsi" w:cstheme="minorHAnsi"/>
          <w:sz w:val="22"/>
          <w:szCs w:val="22"/>
        </w:rPr>
      </w:pPr>
      <w:r w:rsidRPr="00866D8F">
        <w:rPr>
          <w:rFonts w:asciiTheme="minorHAnsi" w:hAnsiTheme="minorHAnsi" w:cstheme="minorHAnsi"/>
          <w:sz w:val="22"/>
          <w:szCs w:val="22"/>
        </w:rPr>
        <w:t>Uitsluitend de hierboven genoemde Geschillencommissie dan wel de gewone rechter is bevoegd van geschillen kennis te nemen.</w:t>
      </w:r>
    </w:p>
    <w:p w14:paraId="08146626" w14:textId="42BF001F" w:rsidR="00C941FD" w:rsidRPr="00866D8F" w:rsidRDefault="00866D8F" w:rsidP="00C941FD">
      <w:pPr>
        <w:pStyle w:val="Kop3"/>
        <w:rPr>
          <w:rFonts w:asciiTheme="minorHAnsi" w:hAnsiTheme="minorHAnsi" w:cstheme="minorHAnsi"/>
          <w:sz w:val="22"/>
          <w:szCs w:val="22"/>
        </w:rPr>
      </w:pPr>
      <w:r>
        <w:rPr>
          <w:rFonts w:asciiTheme="minorHAnsi" w:hAnsiTheme="minorHAnsi" w:cstheme="minorHAnsi"/>
          <w:sz w:val="22"/>
          <w:szCs w:val="22"/>
        </w:rPr>
        <w:br/>
      </w:r>
      <w:r w:rsidR="00C941FD" w:rsidRPr="00866D8F">
        <w:rPr>
          <w:rFonts w:asciiTheme="minorHAnsi" w:hAnsiTheme="minorHAnsi" w:cstheme="minorHAnsi"/>
          <w:sz w:val="22"/>
          <w:szCs w:val="22"/>
        </w:rPr>
        <w:t>Formulier voor het melden van een klacht</w:t>
      </w:r>
      <w:bookmarkEnd w:id="5"/>
    </w:p>
    <w:p w14:paraId="08146627" w14:textId="77777777" w:rsidR="00C941FD" w:rsidRPr="00866D8F" w:rsidRDefault="00C941FD" w:rsidP="00C941FD">
      <w:pPr>
        <w:rPr>
          <w:rFonts w:asciiTheme="minorHAnsi" w:hAnsiTheme="minorHAnsi" w:cstheme="minorHAnsi"/>
          <w:sz w:val="22"/>
          <w:szCs w:val="22"/>
        </w:rPr>
      </w:pPr>
    </w:p>
    <w:p w14:paraId="08146628" w14:textId="77777777"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 xml:space="preserve">SKZ wil een organisatie zijn waar de klant zich op zijn gemak voelt en tevreden is. SKZ heeft een cultuur waarbinnen iedereen elkaar kan aanspreken op gedrag en op zaken die om verbetering vragen. </w:t>
      </w:r>
    </w:p>
    <w:p w14:paraId="08146629" w14:textId="4A8E276B" w:rsidR="00C941FD" w:rsidRPr="00866D8F" w:rsidRDefault="00C941FD" w:rsidP="00C941FD">
      <w:pPr>
        <w:pStyle w:val="Plattetekst"/>
        <w:rPr>
          <w:rFonts w:asciiTheme="minorHAnsi" w:hAnsiTheme="minorHAnsi" w:cstheme="minorHAnsi"/>
          <w:szCs w:val="22"/>
        </w:rPr>
      </w:pPr>
      <w:r w:rsidRPr="00866D8F">
        <w:rPr>
          <w:rFonts w:asciiTheme="minorHAnsi" w:hAnsiTheme="minorHAnsi" w:cstheme="minorHAnsi"/>
          <w:szCs w:val="22"/>
        </w:rPr>
        <w:t xml:space="preserve">Uw klacht zien wij niet alleen als een uiting van ongenoegen, maar ook als een kans om te leren en te vernieuwen </w:t>
      </w:r>
      <w:r w:rsidR="00866D8F" w:rsidRPr="00866D8F">
        <w:rPr>
          <w:rFonts w:asciiTheme="minorHAnsi" w:hAnsiTheme="minorHAnsi" w:cstheme="minorHAnsi"/>
          <w:szCs w:val="22"/>
        </w:rPr>
        <w:t>en/</w:t>
      </w:r>
      <w:r w:rsidRPr="00866D8F">
        <w:rPr>
          <w:rFonts w:asciiTheme="minorHAnsi" w:hAnsiTheme="minorHAnsi" w:cstheme="minorHAnsi"/>
          <w:szCs w:val="22"/>
        </w:rPr>
        <w:t xml:space="preserve"> of de organisatie te verbeteren.</w:t>
      </w:r>
    </w:p>
    <w:p w14:paraId="0814662A" w14:textId="77777777" w:rsidR="00C941FD" w:rsidRPr="00866D8F" w:rsidRDefault="00C941FD" w:rsidP="00C941FD">
      <w:pPr>
        <w:pStyle w:val="Plattetekst"/>
        <w:rPr>
          <w:rFonts w:asciiTheme="minorHAnsi" w:hAnsiTheme="minorHAnsi" w:cstheme="minorHAnsi"/>
          <w:szCs w:val="22"/>
        </w:rPr>
      </w:pPr>
    </w:p>
    <w:p w14:paraId="0814662B" w14:textId="77777777" w:rsidR="00C941FD" w:rsidRPr="00866D8F" w:rsidRDefault="00C941FD" w:rsidP="00C941FD">
      <w:pPr>
        <w:pStyle w:val="Plattetekst"/>
        <w:tabs>
          <w:tab w:val="left" w:pos="2694"/>
        </w:tabs>
        <w:rPr>
          <w:rFonts w:asciiTheme="minorHAnsi" w:hAnsiTheme="minorHAnsi" w:cstheme="minorHAnsi"/>
          <w:szCs w:val="22"/>
        </w:rPr>
      </w:pPr>
    </w:p>
    <w:p w14:paraId="0814662C" w14:textId="3C25226A"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Naam ouder</w:t>
      </w:r>
      <w:r w:rsidRPr="00866D8F">
        <w:rPr>
          <w:rFonts w:asciiTheme="minorHAnsi" w:hAnsiTheme="minorHAnsi" w:cstheme="minorHAnsi"/>
          <w:szCs w:val="22"/>
        </w:rPr>
        <w:tab/>
        <w:t>…………………………………………………………………</w:t>
      </w:r>
      <w:r w:rsidR="00866D8F" w:rsidRPr="00866D8F">
        <w:rPr>
          <w:rFonts w:asciiTheme="minorHAnsi" w:hAnsiTheme="minorHAnsi" w:cstheme="minorHAnsi"/>
          <w:szCs w:val="22"/>
        </w:rPr>
        <w:t>……</w:t>
      </w:r>
      <w:r w:rsidRPr="00866D8F">
        <w:rPr>
          <w:rFonts w:asciiTheme="minorHAnsi" w:hAnsiTheme="minorHAnsi" w:cstheme="minorHAnsi"/>
          <w:szCs w:val="22"/>
        </w:rPr>
        <w:t>.</w:t>
      </w:r>
    </w:p>
    <w:p w14:paraId="0814662D" w14:textId="74C18231"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Naam van het kind</w:t>
      </w:r>
      <w:r w:rsidRPr="00866D8F">
        <w:rPr>
          <w:rFonts w:asciiTheme="minorHAnsi" w:hAnsiTheme="minorHAnsi" w:cstheme="minorHAnsi"/>
          <w:szCs w:val="22"/>
        </w:rPr>
        <w:tab/>
        <w:t>…………………………………………………………………</w:t>
      </w:r>
      <w:r w:rsidR="00866D8F" w:rsidRPr="00866D8F">
        <w:rPr>
          <w:rFonts w:asciiTheme="minorHAnsi" w:hAnsiTheme="minorHAnsi" w:cstheme="minorHAnsi"/>
          <w:szCs w:val="22"/>
        </w:rPr>
        <w:t>……</w:t>
      </w:r>
      <w:r w:rsidRPr="00866D8F">
        <w:rPr>
          <w:rFonts w:asciiTheme="minorHAnsi" w:hAnsiTheme="minorHAnsi" w:cstheme="minorHAnsi"/>
          <w:szCs w:val="22"/>
        </w:rPr>
        <w:t>.</w:t>
      </w:r>
    </w:p>
    <w:p w14:paraId="0814662E"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Adres</w:t>
      </w:r>
      <w:r w:rsidRPr="00866D8F">
        <w:rPr>
          <w:rFonts w:asciiTheme="minorHAnsi" w:hAnsiTheme="minorHAnsi" w:cstheme="minorHAnsi"/>
          <w:szCs w:val="22"/>
        </w:rPr>
        <w:tab/>
        <w:t>…………………………………………………………………………</w:t>
      </w:r>
    </w:p>
    <w:p w14:paraId="0814662F" w14:textId="74AC7D6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 xml:space="preserve">Telefoon </w:t>
      </w:r>
      <w:r w:rsidRPr="00866D8F">
        <w:rPr>
          <w:rFonts w:asciiTheme="minorHAnsi" w:hAnsiTheme="minorHAnsi" w:cstheme="minorHAnsi"/>
          <w:szCs w:val="22"/>
        </w:rPr>
        <w:tab/>
        <w:t>…………………………………………………………</w:t>
      </w:r>
      <w:r w:rsidR="00866D8F" w:rsidRPr="00866D8F">
        <w:rPr>
          <w:rFonts w:asciiTheme="minorHAnsi" w:hAnsiTheme="minorHAnsi" w:cstheme="minorHAnsi"/>
          <w:szCs w:val="22"/>
        </w:rPr>
        <w:t>……</w:t>
      </w:r>
      <w:r w:rsidRPr="00866D8F">
        <w:rPr>
          <w:rFonts w:asciiTheme="minorHAnsi" w:hAnsiTheme="minorHAnsi" w:cstheme="minorHAnsi"/>
          <w:szCs w:val="22"/>
        </w:rPr>
        <w:t>…</w:t>
      </w:r>
      <w:r w:rsidR="00866D8F" w:rsidRPr="00866D8F">
        <w:rPr>
          <w:rFonts w:asciiTheme="minorHAnsi" w:hAnsiTheme="minorHAnsi" w:cstheme="minorHAnsi"/>
          <w:szCs w:val="22"/>
        </w:rPr>
        <w:t>……</w:t>
      </w:r>
      <w:r w:rsidRPr="00866D8F">
        <w:rPr>
          <w:rFonts w:asciiTheme="minorHAnsi" w:hAnsiTheme="minorHAnsi" w:cstheme="minorHAnsi"/>
          <w:szCs w:val="22"/>
        </w:rPr>
        <w:t>.</w:t>
      </w:r>
    </w:p>
    <w:p w14:paraId="08146630" w14:textId="77777777" w:rsidR="00C941FD" w:rsidRPr="00866D8F" w:rsidRDefault="00C941FD" w:rsidP="00C941FD">
      <w:pPr>
        <w:pStyle w:val="Plattetekst"/>
        <w:tabs>
          <w:tab w:val="left" w:pos="1985"/>
          <w:tab w:val="left" w:pos="2694"/>
        </w:tabs>
        <w:rPr>
          <w:rFonts w:asciiTheme="minorHAnsi" w:hAnsiTheme="minorHAnsi" w:cstheme="minorHAnsi"/>
          <w:szCs w:val="22"/>
        </w:rPr>
      </w:pPr>
      <w:r w:rsidRPr="00866D8F">
        <w:rPr>
          <w:rFonts w:asciiTheme="minorHAnsi" w:hAnsiTheme="minorHAnsi" w:cstheme="minorHAnsi"/>
          <w:szCs w:val="22"/>
        </w:rPr>
        <w:t>Naam van de groep</w:t>
      </w:r>
      <w:r w:rsidRPr="00866D8F">
        <w:rPr>
          <w:rFonts w:asciiTheme="minorHAnsi" w:hAnsiTheme="minorHAnsi" w:cstheme="minorHAnsi"/>
          <w:szCs w:val="22"/>
        </w:rPr>
        <w:tab/>
      </w:r>
      <w:r w:rsidRPr="00866D8F">
        <w:rPr>
          <w:rFonts w:asciiTheme="minorHAnsi" w:hAnsiTheme="minorHAnsi" w:cstheme="minorHAnsi"/>
          <w:szCs w:val="22"/>
        </w:rPr>
        <w:tab/>
        <w:t>…………………………………………………………………………</w:t>
      </w:r>
    </w:p>
    <w:p w14:paraId="08146631" w14:textId="77777777" w:rsidR="00C941FD" w:rsidRPr="00866D8F" w:rsidRDefault="00C941FD" w:rsidP="00C941FD">
      <w:pPr>
        <w:pStyle w:val="Plattetekst"/>
        <w:tabs>
          <w:tab w:val="left" w:pos="1985"/>
          <w:tab w:val="left" w:pos="2694"/>
        </w:tabs>
        <w:rPr>
          <w:rFonts w:asciiTheme="minorHAnsi" w:hAnsiTheme="minorHAnsi" w:cstheme="minorHAnsi"/>
          <w:szCs w:val="22"/>
        </w:rPr>
      </w:pPr>
      <w:r w:rsidRPr="00866D8F">
        <w:rPr>
          <w:rFonts w:asciiTheme="minorHAnsi" w:hAnsiTheme="minorHAnsi" w:cstheme="minorHAnsi"/>
          <w:szCs w:val="22"/>
        </w:rPr>
        <w:t>Klacht heeft betrekking op</w:t>
      </w:r>
      <w:r w:rsidRPr="00866D8F">
        <w:rPr>
          <w:rFonts w:asciiTheme="minorHAnsi" w:hAnsiTheme="minorHAnsi" w:cstheme="minorHAnsi"/>
          <w:szCs w:val="22"/>
        </w:rPr>
        <w:tab/>
        <w:t>…………………………………………………………………………</w:t>
      </w:r>
    </w:p>
    <w:p w14:paraId="08146632"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Omschrijving van de klacht</w:t>
      </w:r>
      <w:r w:rsidRPr="00866D8F">
        <w:rPr>
          <w:rFonts w:asciiTheme="minorHAnsi" w:hAnsiTheme="minorHAnsi" w:cstheme="minorHAnsi"/>
          <w:szCs w:val="22"/>
        </w:rPr>
        <w:tab/>
        <w:t>…………………………………………………………………………</w:t>
      </w:r>
    </w:p>
    <w:p w14:paraId="08146633" w14:textId="62C7986D"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t>
      </w:r>
      <w:r w:rsidR="00866D8F">
        <w:rPr>
          <w:rFonts w:asciiTheme="minorHAnsi" w:hAnsiTheme="minorHAnsi" w:cstheme="minorHAnsi"/>
          <w:szCs w:val="22"/>
        </w:rPr>
        <w:t>………….</w:t>
      </w:r>
    </w:p>
    <w:p w14:paraId="6EDA3F73" w14:textId="77777777" w:rsidR="00866D8F" w:rsidRPr="00866D8F" w:rsidRDefault="00866D8F" w:rsidP="00866D8F">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t>
      </w:r>
      <w:r>
        <w:rPr>
          <w:rFonts w:asciiTheme="minorHAnsi" w:hAnsiTheme="minorHAnsi" w:cstheme="minorHAnsi"/>
          <w:szCs w:val="22"/>
        </w:rPr>
        <w:t>………….</w:t>
      </w:r>
    </w:p>
    <w:p w14:paraId="45C10DBF" w14:textId="77777777" w:rsidR="00866D8F" w:rsidRPr="00866D8F" w:rsidRDefault="00866D8F" w:rsidP="00866D8F">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t>
      </w:r>
      <w:r>
        <w:rPr>
          <w:rFonts w:asciiTheme="minorHAnsi" w:hAnsiTheme="minorHAnsi" w:cstheme="minorHAnsi"/>
          <w:szCs w:val="22"/>
        </w:rPr>
        <w:t>………….</w:t>
      </w:r>
    </w:p>
    <w:p w14:paraId="1A3932AE" w14:textId="77777777" w:rsidR="00866D8F" w:rsidRPr="00866D8F" w:rsidRDefault="00866D8F" w:rsidP="00866D8F">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t>
      </w:r>
      <w:r>
        <w:rPr>
          <w:rFonts w:asciiTheme="minorHAnsi" w:hAnsiTheme="minorHAnsi" w:cstheme="minorHAnsi"/>
          <w:szCs w:val="22"/>
        </w:rPr>
        <w:t>………….</w:t>
      </w:r>
    </w:p>
    <w:p w14:paraId="1F59EBF8" w14:textId="77777777" w:rsidR="00866D8F" w:rsidRPr="00866D8F" w:rsidRDefault="00866D8F" w:rsidP="00866D8F">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t>
      </w:r>
      <w:r>
        <w:rPr>
          <w:rFonts w:asciiTheme="minorHAnsi" w:hAnsiTheme="minorHAnsi" w:cstheme="minorHAnsi"/>
          <w:szCs w:val="22"/>
        </w:rPr>
        <w:t>………….</w:t>
      </w:r>
    </w:p>
    <w:p w14:paraId="57BE49C1" w14:textId="77777777" w:rsidR="00866D8F" w:rsidRPr="00866D8F" w:rsidRDefault="00866D8F" w:rsidP="00866D8F">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t>
      </w:r>
      <w:r>
        <w:rPr>
          <w:rFonts w:asciiTheme="minorHAnsi" w:hAnsiTheme="minorHAnsi" w:cstheme="minorHAnsi"/>
          <w:szCs w:val="22"/>
        </w:rPr>
        <w:t>………….</w:t>
      </w:r>
    </w:p>
    <w:p w14:paraId="08146642" w14:textId="0840B244" w:rsidR="00C941FD" w:rsidRPr="00866D8F" w:rsidRDefault="00866D8F"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t>
      </w:r>
      <w:r>
        <w:rPr>
          <w:rFonts w:asciiTheme="minorHAnsi" w:hAnsiTheme="minorHAnsi" w:cstheme="minorHAnsi"/>
          <w:szCs w:val="22"/>
        </w:rPr>
        <w:t>………….</w:t>
      </w:r>
    </w:p>
    <w:p w14:paraId="08146643"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Plaats</w:t>
      </w:r>
      <w:r w:rsidRPr="00866D8F">
        <w:rPr>
          <w:rFonts w:asciiTheme="minorHAnsi" w:hAnsiTheme="minorHAnsi" w:cstheme="minorHAnsi"/>
          <w:szCs w:val="22"/>
        </w:rPr>
        <w:tab/>
        <w:t>…………………………………………………………………………</w:t>
      </w:r>
    </w:p>
    <w:p w14:paraId="08146644"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Datum</w:t>
      </w:r>
      <w:r w:rsidRPr="00866D8F">
        <w:rPr>
          <w:rFonts w:asciiTheme="minorHAnsi" w:hAnsiTheme="minorHAnsi" w:cstheme="minorHAnsi"/>
          <w:szCs w:val="22"/>
        </w:rPr>
        <w:tab/>
        <w:t>…………………………………………………………………………</w:t>
      </w:r>
    </w:p>
    <w:p w14:paraId="04019474" w14:textId="77777777" w:rsid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Handtekening</w:t>
      </w:r>
      <w:r w:rsidRPr="00866D8F">
        <w:rPr>
          <w:rFonts w:asciiTheme="minorHAnsi" w:hAnsiTheme="minorHAnsi" w:cstheme="minorHAnsi"/>
          <w:szCs w:val="22"/>
        </w:rPr>
        <w:tab/>
        <w:t>…………………………………………………………………………</w:t>
      </w:r>
      <w:r w:rsidRPr="00866D8F">
        <w:rPr>
          <w:rFonts w:asciiTheme="minorHAnsi" w:hAnsiTheme="minorHAnsi" w:cstheme="minorHAnsi"/>
          <w:szCs w:val="22"/>
        </w:rPr>
        <w:br/>
      </w:r>
    </w:p>
    <w:p w14:paraId="0814664C" w14:textId="1B6EC829" w:rsidR="00C941FD" w:rsidRPr="00866D8F" w:rsidRDefault="00C941FD" w:rsidP="00C941FD">
      <w:pPr>
        <w:pStyle w:val="Plattetekst"/>
        <w:tabs>
          <w:tab w:val="left" w:pos="2694"/>
        </w:tabs>
        <w:rPr>
          <w:rFonts w:asciiTheme="minorHAnsi" w:hAnsiTheme="minorHAnsi" w:cstheme="minorHAnsi"/>
          <w:b/>
          <w:bCs/>
          <w:szCs w:val="22"/>
        </w:rPr>
      </w:pPr>
      <w:r w:rsidRPr="00866D8F">
        <w:rPr>
          <w:rFonts w:asciiTheme="minorHAnsi" w:hAnsiTheme="minorHAnsi" w:cstheme="minorHAnsi"/>
          <w:b/>
          <w:bCs/>
          <w:szCs w:val="22"/>
        </w:rPr>
        <w:lastRenderedPageBreak/>
        <w:t xml:space="preserve">Deze </w:t>
      </w:r>
      <w:r w:rsidR="00883598" w:rsidRPr="00866D8F">
        <w:rPr>
          <w:rFonts w:asciiTheme="minorHAnsi" w:hAnsiTheme="minorHAnsi" w:cstheme="minorHAnsi"/>
          <w:b/>
          <w:bCs/>
          <w:szCs w:val="22"/>
        </w:rPr>
        <w:t>blad</w:t>
      </w:r>
      <w:r w:rsidRPr="00866D8F">
        <w:rPr>
          <w:rFonts w:asciiTheme="minorHAnsi" w:hAnsiTheme="minorHAnsi" w:cstheme="minorHAnsi"/>
          <w:b/>
          <w:bCs/>
          <w:szCs w:val="22"/>
        </w:rPr>
        <w:t>zijde wordt ingevuld door een of meerdere medewerkers van SKZ</w:t>
      </w:r>
    </w:p>
    <w:p w14:paraId="0814664D" w14:textId="77777777" w:rsidR="00C941FD" w:rsidRPr="00866D8F" w:rsidRDefault="00C941FD" w:rsidP="00C941FD">
      <w:pPr>
        <w:pStyle w:val="Plattetekst"/>
        <w:tabs>
          <w:tab w:val="left" w:pos="2694"/>
        </w:tabs>
        <w:rPr>
          <w:rFonts w:asciiTheme="minorHAnsi" w:hAnsiTheme="minorHAnsi" w:cstheme="minorHAnsi"/>
          <w:szCs w:val="22"/>
        </w:rPr>
      </w:pPr>
    </w:p>
    <w:p w14:paraId="0814664E"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De ingediende klacht is op de volgende manier opgelost</w:t>
      </w:r>
    </w:p>
    <w:p w14:paraId="0814664F" w14:textId="77777777" w:rsidR="00C941FD" w:rsidRPr="00866D8F" w:rsidRDefault="00C941FD" w:rsidP="00C941FD">
      <w:pPr>
        <w:pStyle w:val="Plattetekst"/>
        <w:tabs>
          <w:tab w:val="left" w:pos="2694"/>
        </w:tabs>
        <w:rPr>
          <w:rFonts w:asciiTheme="minorHAnsi" w:hAnsiTheme="minorHAnsi" w:cstheme="minorHAnsi"/>
          <w:szCs w:val="22"/>
        </w:rPr>
      </w:pPr>
    </w:p>
    <w:p w14:paraId="08146650" w14:textId="6E778070" w:rsidR="00C941FD" w:rsidRPr="00866D8F" w:rsidRDefault="00866D8F"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Schriftelijk</w:t>
      </w:r>
      <w:r w:rsidR="00C941FD" w:rsidRPr="00866D8F">
        <w:rPr>
          <w:rFonts w:asciiTheme="minorHAnsi" w:hAnsiTheme="minorHAnsi" w:cstheme="minorHAnsi"/>
          <w:szCs w:val="22"/>
        </w:rPr>
        <w:t xml:space="preserve"> (bijlage)</w:t>
      </w:r>
      <w:r w:rsidR="00C941FD" w:rsidRPr="00866D8F">
        <w:rPr>
          <w:rFonts w:asciiTheme="minorHAnsi" w:hAnsiTheme="minorHAnsi" w:cstheme="minorHAnsi"/>
          <w:szCs w:val="22"/>
        </w:rPr>
        <w:tab/>
        <w:t>datum…………………………………………………………</w:t>
      </w:r>
      <w:r w:rsidRPr="00866D8F">
        <w:rPr>
          <w:rFonts w:asciiTheme="minorHAnsi" w:hAnsiTheme="minorHAnsi" w:cstheme="minorHAnsi"/>
          <w:szCs w:val="22"/>
        </w:rPr>
        <w:t>……</w:t>
      </w:r>
      <w:r w:rsidR="00C941FD" w:rsidRPr="00866D8F">
        <w:rPr>
          <w:rFonts w:asciiTheme="minorHAnsi" w:hAnsiTheme="minorHAnsi" w:cstheme="minorHAnsi"/>
          <w:szCs w:val="22"/>
        </w:rPr>
        <w:t>. .</w:t>
      </w:r>
    </w:p>
    <w:p w14:paraId="08146651" w14:textId="77777777" w:rsidR="00C941FD" w:rsidRPr="00866D8F" w:rsidRDefault="00C941FD" w:rsidP="00C941FD">
      <w:pPr>
        <w:pStyle w:val="Plattetekst"/>
        <w:tabs>
          <w:tab w:val="left" w:pos="2694"/>
        </w:tabs>
        <w:rPr>
          <w:rFonts w:asciiTheme="minorHAnsi" w:hAnsiTheme="minorHAnsi" w:cstheme="minorHAnsi"/>
          <w:szCs w:val="22"/>
        </w:rPr>
      </w:pPr>
    </w:p>
    <w:p w14:paraId="08146652"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De volgende acties zijn ondernomen om de klacht te verhelpen;</w:t>
      </w:r>
    </w:p>
    <w:p w14:paraId="08146653"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b/>
        <w:t>…………………………………………………………………………</w:t>
      </w:r>
    </w:p>
    <w:p w14:paraId="08146654"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b/>
        <w:t>…………………………………………………………………………</w:t>
      </w:r>
    </w:p>
    <w:p w14:paraId="08146655"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b/>
        <w:t>…………………………………………………………………………</w:t>
      </w:r>
    </w:p>
    <w:p w14:paraId="08146656"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De klant is weer tevreden</w:t>
      </w:r>
      <w:r w:rsidRPr="00866D8F">
        <w:rPr>
          <w:rFonts w:asciiTheme="minorHAnsi" w:hAnsiTheme="minorHAnsi" w:cstheme="minorHAnsi"/>
          <w:szCs w:val="22"/>
        </w:rPr>
        <w:tab/>
        <w:t>…………………………………………………………………………</w:t>
      </w:r>
    </w:p>
    <w:p w14:paraId="08146657"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De klant is nog ontevreden</w:t>
      </w:r>
      <w:r w:rsidRPr="00866D8F">
        <w:rPr>
          <w:rFonts w:asciiTheme="minorHAnsi" w:hAnsiTheme="minorHAnsi" w:cstheme="minorHAnsi"/>
          <w:szCs w:val="22"/>
        </w:rPr>
        <w:tab/>
        <w:t>…………………………………………………………………………</w:t>
      </w:r>
    </w:p>
    <w:p w14:paraId="08146658" w14:textId="77777777" w:rsidR="00C941FD" w:rsidRPr="00866D8F" w:rsidRDefault="00C941FD" w:rsidP="00C941FD">
      <w:pPr>
        <w:pStyle w:val="Plattetekst"/>
        <w:tabs>
          <w:tab w:val="left" w:pos="2694"/>
        </w:tabs>
        <w:rPr>
          <w:rFonts w:asciiTheme="minorHAnsi" w:hAnsiTheme="minorHAnsi" w:cstheme="minorHAnsi"/>
          <w:szCs w:val="22"/>
        </w:rPr>
      </w:pPr>
    </w:p>
    <w:p w14:paraId="08146659" w14:textId="25107D03"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Waarom is de klant nog niet tevreden……………………………………………………</w:t>
      </w:r>
      <w:r w:rsidR="00866D8F" w:rsidRPr="00866D8F">
        <w:rPr>
          <w:rFonts w:asciiTheme="minorHAnsi" w:hAnsiTheme="minorHAnsi" w:cstheme="minorHAnsi"/>
          <w:szCs w:val="22"/>
        </w:rPr>
        <w:t>……</w:t>
      </w:r>
      <w:r w:rsidRPr="00866D8F">
        <w:rPr>
          <w:rFonts w:asciiTheme="minorHAnsi" w:hAnsiTheme="minorHAnsi" w:cstheme="minorHAnsi"/>
          <w:szCs w:val="22"/>
        </w:rPr>
        <w:t>.</w:t>
      </w:r>
    </w:p>
    <w:p w14:paraId="0814665A"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b/>
        <w:t>…………………………………………………………………………</w:t>
      </w:r>
    </w:p>
    <w:p w14:paraId="0814665B"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b/>
        <w:t>…………………………………………………………………………</w:t>
      </w:r>
    </w:p>
    <w:p w14:paraId="0814665C" w14:textId="521331E4"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 xml:space="preserve">Welke </w:t>
      </w:r>
      <w:r w:rsidR="00866D8F" w:rsidRPr="00866D8F">
        <w:rPr>
          <w:rFonts w:asciiTheme="minorHAnsi" w:hAnsiTheme="minorHAnsi" w:cstheme="minorHAnsi"/>
          <w:szCs w:val="22"/>
        </w:rPr>
        <w:t>vervolgacties</w:t>
      </w:r>
      <w:r w:rsidRPr="00866D8F">
        <w:rPr>
          <w:rFonts w:asciiTheme="minorHAnsi" w:hAnsiTheme="minorHAnsi" w:cstheme="minorHAnsi"/>
          <w:szCs w:val="22"/>
        </w:rPr>
        <w:t xml:space="preserve"> worden ondernomen ………</w:t>
      </w:r>
      <w:r w:rsidR="00866D8F">
        <w:rPr>
          <w:rFonts w:asciiTheme="minorHAnsi" w:hAnsiTheme="minorHAnsi" w:cstheme="minorHAnsi"/>
          <w:szCs w:val="22"/>
        </w:rPr>
        <w:t>..</w:t>
      </w:r>
      <w:r w:rsidRPr="00866D8F">
        <w:rPr>
          <w:rFonts w:asciiTheme="minorHAnsi" w:hAnsiTheme="minorHAnsi" w:cstheme="minorHAnsi"/>
          <w:szCs w:val="22"/>
        </w:rPr>
        <w:t>.……………………………………….</w:t>
      </w:r>
    </w:p>
    <w:p w14:paraId="0814665D"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b/>
        <w:t>……………………………………………………………………….</w:t>
      </w:r>
    </w:p>
    <w:p w14:paraId="0814665E"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ab/>
        <w:t>……………………………………………………………………….</w:t>
      </w:r>
    </w:p>
    <w:p w14:paraId="0814665F" w14:textId="77777777" w:rsidR="00C941FD" w:rsidRPr="00866D8F" w:rsidRDefault="00C941FD" w:rsidP="00C941FD">
      <w:pPr>
        <w:pStyle w:val="Plattetekst"/>
        <w:tabs>
          <w:tab w:val="left" w:pos="2694"/>
        </w:tabs>
        <w:rPr>
          <w:rFonts w:asciiTheme="minorHAnsi" w:hAnsiTheme="minorHAnsi" w:cstheme="minorHAnsi"/>
          <w:szCs w:val="22"/>
        </w:rPr>
      </w:pPr>
    </w:p>
    <w:p w14:paraId="08146660"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 xml:space="preserve">                 </w:t>
      </w:r>
      <w:r w:rsidRPr="00866D8F">
        <w:rPr>
          <w:rFonts w:asciiTheme="minorHAnsi" w:hAnsiTheme="minorHAnsi" w:cstheme="minorHAnsi"/>
          <w:szCs w:val="22"/>
        </w:rPr>
        <w:tab/>
      </w:r>
    </w:p>
    <w:p w14:paraId="08146661"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 xml:space="preserve">Naam </w:t>
      </w:r>
      <w:r w:rsidRPr="00866D8F">
        <w:rPr>
          <w:rFonts w:asciiTheme="minorHAnsi" w:hAnsiTheme="minorHAnsi" w:cstheme="minorHAnsi"/>
          <w:szCs w:val="22"/>
        </w:rPr>
        <w:tab/>
        <w:t>………………………………………………...………………………</w:t>
      </w:r>
    </w:p>
    <w:p w14:paraId="08146662" w14:textId="2510B0C1"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Functie</w:t>
      </w:r>
      <w:r w:rsidRPr="00866D8F">
        <w:rPr>
          <w:rFonts w:asciiTheme="minorHAnsi" w:hAnsiTheme="minorHAnsi" w:cstheme="minorHAnsi"/>
          <w:szCs w:val="22"/>
        </w:rPr>
        <w:tab/>
        <w:t>…………………………………………</w:t>
      </w:r>
      <w:r w:rsidR="00866D8F" w:rsidRPr="00866D8F">
        <w:rPr>
          <w:rFonts w:asciiTheme="minorHAnsi" w:hAnsiTheme="minorHAnsi" w:cstheme="minorHAnsi"/>
          <w:szCs w:val="22"/>
        </w:rPr>
        <w:t>……</w:t>
      </w:r>
      <w:r w:rsidRPr="00866D8F">
        <w:rPr>
          <w:rFonts w:asciiTheme="minorHAnsi" w:hAnsiTheme="minorHAnsi" w:cstheme="minorHAnsi"/>
          <w:szCs w:val="22"/>
        </w:rPr>
        <w:t>……………………. …</w:t>
      </w:r>
    </w:p>
    <w:p w14:paraId="08146663" w14:textId="656FAF01"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Plaats</w:t>
      </w:r>
      <w:r w:rsidRPr="00866D8F">
        <w:rPr>
          <w:rFonts w:asciiTheme="minorHAnsi" w:hAnsiTheme="minorHAnsi" w:cstheme="minorHAnsi"/>
          <w:szCs w:val="22"/>
        </w:rPr>
        <w:tab/>
        <w:t>…………………………………</w:t>
      </w:r>
      <w:r w:rsidR="00866D8F" w:rsidRPr="00866D8F">
        <w:rPr>
          <w:rFonts w:asciiTheme="minorHAnsi" w:hAnsiTheme="minorHAnsi" w:cstheme="minorHAnsi"/>
          <w:szCs w:val="22"/>
        </w:rPr>
        <w:t>……</w:t>
      </w:r>
      <w:r w:rsidRPr="00866D8F">
        <w:rPr>
          <w:rFonts w:asciiTheme="minorHAnsi" w:hAnsiTheme="minorHAnsi" w:cstheme="minorHAnsi"/>
          <w:szCs w:val="22"/>
        </w:rPr>
        <w:t>………….……………………</w:t>
      </w:r>
    </w:p>
    <w:p w14:paraId="08146664"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Datum</w:t>
      </w:r>
      <w:r w:rsidRPr="00866D8F">
        <w:rPr>
          <w:rFonts w:asciiTheme="minorHAnsi" w:hAnsiTheme="minorHAnsi" w:cstheme="minorHAnsi"/>
          <w:szCs w:val="22"/>
        </w:rPr>
        <w:tab/>
        <w:t>…………………………………………………………………………</w:t>
      </w:r>
    </w:p>
    <w:p w14:paraId="08146665" w14:textId="77777777" w:rsidR="00C941FD" w:rsidRPr="00866D8F" w:rsidRDefault="00C941FD" w:rsidP="00C941FD">
      <w:pPr>
        <w:pStyle w:val="Plattetekst"/>
        <w:tabs>
          <w:tab w:val="left" w:pos="2694"/>
        </w:tabs>
        <w:rPr>
          <w:rFonts w:asciiTheme="minorHAnsi" w:hAnsiTheme="minorHAnsi" w:cstheme="minorHAnsi"/>
          <w:szCs w:val="22"/>
        </w:rPr>
      </w:pPr>
      <w:r w:rsidRPr="00866D8F">
        <w:rPr>
          <w:rFonts w:asciiTheme="minorHAnsi" w:hAnsiTheme="minorHAnsi" w:cstheme="minorHAnsi"/>
          <w:szCs w:val="22"/>
        </w:rPr>
        <w:t>Handtekening</w:t>
      </w:r>
      <w:r w:rsidRPr="00866D8F">
        <w:rPr>
          <w:rFonts w:asciiTheme="minorHAnsi" w:hAnsiTheme="minorHAnsi" w:cstheme="minorHAnsi"/>
          <w:szCs w:val="22"/>
        </w:rPr>
        <w:tab/>
        <w:t>…………………………………………………………………………</w:t>
      </w:r>
      <w:r w:rsidRPr="00866D8F">
        <w:rPr>
          <w:rFonts w:asciiTheme="minorHAnsi" w:hAnsiTheme="minorHAnsi" w:cstheme="minorHAnsi"/>
          <w:szCs w:val="22"/>
        </w:rPr>
        <w:br/>
      </w:r>
    </w:p>
    <w:p w14:paraId="08146666" w14:textId="77777777" w:rsidR="00C941FD" w:rsidRPr="00866D8F" w:rsidRDefault="00C941FD" w:rsidP="00C941FD">
      <w:pPr>
        <w:ind w:firstLine="708"/>
        <w:rPr>
          <w:rFonts w:asciiTheme="minorHAnsi" w:hAnsiTheme="minorHAnsi" w:cstheme="minorHAnsi"/>
          <w:sz w:val="22"/>
          <w:szCs w:val="22"/>
        </w:rPr>
      </w:pPr>
    </w:p>
    <w:p w14:paraId="08146667" w14:textId="77777777" w:rsidR="00C941FD" w:rsidRPr="00866D8F" w:rsidRDefault="00C941FD" w:rsidP="00C941FD">
      <w:pPr>
        <w:ind w:firstLine="708"/>
        <w:rPr>
          <w:rFonts w:asciiTheme="minorHAnsi" w:hAnsiTheme="minorHAnsi" w:cstheme="minorHAnsi"/>
          <w:sz w:val="22"/>
          <w:szCs w:val="22"/>
        </w:rPr>
      </w:pPr>
    </w:p>
    <w:p w14:paraId="08146668" w14:textId="77777777" w:rsidR="00C941FD" w:rsidRPr="00866D8F" w:rsidRDefault="00C941FD" w:rsidP="00C941FD">
      <w:pPr>
        <w:ind w:firstLine="708"/>
        <w:rPr>
          <w:rFonts w:asciiTheme="minorHAnsi" w:hAnsiTheme="minorHAnsi" w:cstheme="minorHAnsi"/>
        </w:rPr>
      </w:pPr>
    </w:p>
    <w:p w14:paraId="08146669" w14:textId="77777777" w:rsidR="00C941FD" w:rsidRPr="00866D8F" w:rsidRDefault="00C941FD" w:rsidP="00C941FD">
      <w:pPr>
        <w:ind w:firstLine="708"/>
        <w:rPr>
          <w:rFonts w:asciiTheme="minorHAnsi" w:hAnsiTheme="minorHAnsi" w:cstheme="minorHAnsi"/>
        </w:rPr>
      </w:pPr>
    </w:p>
    <w:p w14:paraId="0814666A" w14:textId="77777777" w:rsidR="00C941FD" w:rsidRPr="00866D8F" w:rsidRDefault="00C941FD" w:rsidP="00C941FD">
      <w:pPr>
        <w:ind w:firstLine="708"/>
        <w:rPr>
          <w:rFonts w:asciiTheme="minorHAnsi" w:hAnsiTheme="minorHAnsi" w:cstheme="minorHAnsi"/>
        </w:rPr>
      </w:pPr>
    </w:p>
    <w:p w14:paraId="0814666B" w14:textId="77777777" w:rsidR="00C941FD" w:rsidRPr="00866D8F" w:rsidRDefault="00C941FD" w:rsidP="00C941FD">
      <w:pPr>
        <w:ind w:firstLine="708"/>
        <w:rPr>
          <w:rFonts w:asciiTheme="minorHAnsi" w:hAnsiTheme="minorHAnsi" w:cstheme="minorHAnsi"/>
        </w:rPr>
      </w:pPr>
    </w:p>
    <w:p w14:paraId="0814666C" w14:textId="77777777" w:rsidR="00C941FD" w:rsidRPr="00866D8F" w:rsidRDefault="00C941FD" w:rsidP="00C941FD">
      <w:pPr>
        <w:ind w:firstLine="708"/>
        <w:rPr>
          <w:rFonts w:asciiTheme="minorHAnsi" w:hAnsiTheme="minorHAnsi" w:cstheme="minorHAnsi"/>
        </w:rPr>
      </w:pPr>
    </w:p>
    <w:p w14:paraId="0814666D" w14:textId="77777777" w:rsidR="00C941FD" w:rsidRPr="00866D8F" w:rsidRDefault="00C941FD" w:rsidP="00C941FD">
      <w:pPr>
        <w:ind w:firstLine="708"/>
        <w:rPr>
          <w:rFonts w:asciiTheme="minorHAnsi" w:hAnsiTheme="minorHAnsi" w:cstheme="minorHAnsi"/>
        </w:rPr>
      </w:pPr>
    </w:p>
    <w:p w14:paraId="0814666E" w14:textId="77777777" w:rsidR="00C941FD" w:rsidRPr="00866D8F" w:rsidRDefault="00C941FD" w:rsidP="00C941FD">
      <w:pPr>
        <w:ind w:firstLine="708"/>
        <w:rPr>
          <w:rFonts w:asciiTheme="minorHAnsi" w:hAnsiTheme="minorHAnsi" w:cstheme="minorHAnsi"/>
        </w:rPr>
      </w:pPr>
    </w:p>
    <w:p w14:paraId="0814666F" w14:textId="77777777" w:rsidR="00C941FD" w:rsidRPr="00866D8F" w:rsidRDefault="00C941FD" w:rsidP="00C941FD">
      <w:pPr>
        <w:ind w:firstLine="708"/>
        <w:rPr>
          <w:rFonts w:asciiTheme="minorHAnsi" w:hAnsiTheme="minorHAnsi" w:cstheme="minorHAnsi"/>
        </w:rPr>
      </w:pPr>
    </w:p>
    <w:p w14:paraId="08146670" w14:textId="77777777" w:rsidR="00C941FD" w:rsidRPr="00866D8F" w:rsidRDefault="00C941FD" w:rsidP="00C941FD">
      <w:pPr>
        <w:ind w:firstLine="708"/>
        <w:rPr>
          <w:rFonts w:asciiTheme="minorHAnsi" w:hAnsiTheme="minorHAnsi" w:cstheme="minorHAnsi"/>
        </w:rPr>
      </w:pPr>
    </w:p>
    <w:sectPr w:rsidR="00C941FD" w:rsidRPr="00866D8F" w:rsidSect="003A37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9616" w14:textId="77777777" w:rsidR="009F477D" w:rsidRDefault="009F477D" w:rsidP="006744FC">
      <w:r>
        <w:separator/>
      </w:r>
    </w:p>
  </w:endnote>
  <w:endnote w:type="continuationSeparator" w:id="0">
    <w:p w14:paraId="246EB8E9" w14:textId="77777777" w:rsidR="009F477D" w:rsidRDefault="009F477D" w:rsidP="006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3716" w14:textId="77777777" w:rsidR="00866D8F" w:rsidRDefault="00866D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6678" w14:textId="77777777" w:rsidR="003A37F0" w:rsidRDefault="003A37F0" w:rsidP="003F399D">
    <w:pPr>
      <w:ind w:left="708"/>
      <w:jc w:val="center"/>
      <w:rPr>
        <w:rFonts w:ascii="Arial" w:hAnsi="Arial" w:cs="Arial"/>
        <w:sz w:val="18"/>
        <w:szCs w:val="18"/>
      </w:rPr>
    </w:pPr>
  </w:p>
  <w:p w14:paraId="08146679" w14:textId="77777777" w:rsidR="00526C7D" w:rsidRPr="00526C7D" w:rsidRDefault="00526C7D" w:rsidP="00526C7D">
    <w:pPr>
      <w:pStyle w:val="Voettekst"/>
      <w:jc w:val="right"/>
      <w:rPr>
        <w:sz w:val="18"/>
        <w:szCs w:val="18"/>
      </w:rPr>
    </w:pPr>
  </w:p>
  <w:p w14:paraId="0814667A" w14:textId="77777777" w:rsidR="00526C7D" w:rsidRPr="00526C7D" w:rsidRDefault="00526C7D" w:rsidP="00526C7D">
    <w:pPr>
      <w:pStyle w:val="Voettekst"/>
      <w:rPr>
        <w:sz w:val="18"/>
        <w:szCs w:val="18"/>
      </w:rPr>
    </w:pPr>
    <w:r w:rsidRPr="00526C7D">
      <w:rPr>
        <w:rFonts w:ascii="Arial" w:hAnsi="Arial" w:cs="Arial"/>
        <w:sz w:val="18"/>
        <w:szCs w:val="18"/>
      </w:rPr>
      <w:t xml:space="preserve">Kwaliteitshandboek – </w:t>
    </w:r>
    <w:r w:rsidR="00C941FD">
      <w:rPr>
        <w:rFonts w:ascii="Arial" w:hAnsi="Arial" w:cs="Arial"/>
        <w:sz w:val="18"/>
        <w:szCs w:val="18"/>
      </w:rPr>
      <w:t>1.4</w:t>
    </w:r>
    <w:r w:rsidR="001F1370">
      <w:rPr>
        <w:rFonts w:ascii="Arial" w:hAnsi="Arial" w:cs="Arial"/>
        <w:sz w:val="18"/>
        <w:szCs w:val="18"/>
      </w:rPr>
      <w:t>.1</w:t>
    </w:r>
    <w:r w:rsidR="00C941FD">
      <w:rPr>
        <w:rFonts w:ascii="Arial" w:hAnsi="Arial" w:cs="Arial"/>
        <w:sz w:val="18"/>
        <w:szCs w:val="18"/>
      </w:rPr>
      <w:t xml:space="preserve"> Protocol klachten</w:t>
    </w:r>
    <w:r w:rsidRPr="00526C7D">
      <w:rPr>
        <w:rFonts w:ascii="Arial" w:hAnsi="Arial" w:cs="Arial"/>
        <w:sz w:val="18"/>
        <w:szCs w:val="18"/>
      </w:rPr>
      <w:t xml:space="preserve"> -</w:t>
    </w:r>
    <w:r w:rsidRPr="00526C7D">
      <w:rPr>
        <w:sz w:val="18"/>
        <w:szCs w:val="18"/>
      </w:rPr>
      <w:t xml:space="preserve"> </w:t>
    </w:r>
    <w:sdt>
      <w:sdtPr>
        <w:rPr>
          <w:sz w:val="18"/>
          <w:szCs w:val="18"/>
        </w:rPr>
        <w:id w:val="4559800"/>
        <w:docPartObj>
          <w:docPartGallery w:val="Page Numbers (Top of Page)"/>
          <w:docPartUnique/>
        </w:docPartObj>
      </w:sdtPr>
      <w:sdtEndPr/>
      <w:sdtContent>
        <w:r w:rsidRPr="00526C7D">
          <w:rPr>
            <w:sz w:val="18"/>
            <w:szCs w:val="18"/>
          </w:rPr>
          <w:t xml:space="preserve">Pagina </w:t>
        </w:r>
        <w:r w:rsidR="00CF5591" w:rsidRPr="00526C7D">
          <w:rPr>
            <w:sz w:val="18"/>
            <w:szCs w:val="18"/>
          </w:rPr>
          <w:fldChar w:fldCharType="begin"/>
        </w:r>
        <w:r w:rsidRPr="00526C7D">
          <w:rPr>
            <w:sz w:val="18"/>
            <w:szCs w:val="18"/>
          </w:rPr>
          <w:instrText>PAGE</w:instrText>
        </w:r>
        <w:r w:rsidR="00CF5591" w:rsidRPr="00526C7D">
          <w:rPr>
            <w:sz w:val="18"/>
            <w:szCs w:val="18"/>
          </w:rPr>
          <w:fldChar w:fldCharType="separate"/>
        </w:r>
        <w:r w:rsidR="00824549">
          <w:rPr>
            <w:noProof/>
            <w:sz w:val="18"/>
            <w:szCs w:val="18"/>
          </w:rPr>
          <w:t>3</w:t>
        </w:r>
        <w:r w:rsidR="00CF5591" w:rsidRPr="00526C7D">
          <w:rPr>
            <w:sz w:val="18"/>
            <w:szCs w:val="18"/>
          </w:rPr>
          <w:fldChar w:fldCharType="end"/>
        </w:r>
        <w:r w:rsidRPr="00526C7D">
          <w:rPr>
            <w:sz w:val="18"/>
            <w:szCs w:val="18"/>
          </w:rPr>
          <w:t xml:space="preserve"> van </w:t>
        </w:r>
        <w:r w:rsidR="00CF5591" w:rsidRPr="00526C7D">
          <w:rPr>
            <w:sz w:val="18"/>
            <w:szCs w:val="18"/>
          </w:rPr>
          <w:fldChar w:fldCharType="begin"/>
        </w:r>
        <w:r w:rsidRPr="00526C7D">
          <w:rPr>
            <w:sz w:val="18"/>
            <w:szCs w:val="18"/>
          </w:rPr>
          <w:instrText>NUMPAGES</w:instrText>
        </w:r>
        <w:r w:rsidR="00CF5591" w:rsidRPr="00526C7D">
          <w:rPr>
            <w:sz w:val="18"/>
            <w:szCs w:val="18"/>
          </w:rPr>
          <w:fldChar w:fldCharType="separate"/>
        </w:r>
        <w:r w:rsidR="00824549">
          <w:rPr>
            <w:noProof/>
            <w:sz w:val="18"/>
            <w:szCs w:val="18"/>
          </w:rPr>
          <w:t>5</w:t>
        </w:r>
        <w:r w:rsidR="00CF5591" w:rsidRPr="00526C7D">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668D" w14:textId="77777777" w:rsidR="0029433B" w:rsidRDefault="0029433B">
    <w:pPr>
      <w:pStyle w:val="Voettekst"/>
      <w:jc w:val="right"/>
    </w:pPr>
  </w:p>
  <w:p w14:paraId="0814668E" w14:textId="77777777" w:rsidR="0029433B" w:rsidRPr="00526C7D" w:rsidRDefault="0029433B">
    <w:pPr>
      <w:pStyle w:val="Voettekst"/>
      <w:jc w:val="right"/>
      <w:rPr>
        <w:sz w:val="18"/>
        <w:szCs w:val="18"/>
      </w:rPr>
    </w:pPr>
  </w:p>
  <w:p w14:paraId="0814668F" w14:textId="77777777" w:rsidR="0029433B" w:rsidRPr="00526C7D" w:rsidRDefault="0029433B" w:rsidP="0029433B">
    <w:pPr>
      <w:pStyle w:val="Voettekst"/>
      <w:rPr>
        <w:sz w:val="18"/>
        <w:szCs w:val="18"/>
      </w:rPr>
    </w:pPr>
    <w:r w:rsidRPr="00526C7D">
      <w:rPr>
        <w:rFonts w:ascii="Arial" w:hAnsi="Arial" w:cs="Arial"/>
        <w:sz w:val="18"/>
        <w:szCs w:val="18"/>
      </w:rPr>
      <w:t xml:space="preserve">Kwaliteitshandboek </w:t>
    </w:r>
    <w:r w:rsidR="00526C7D" w:rsidRPr="00526C7D">
      <w:rPr>
        <w:rFonts w:ascii="Arial" w:hAnsi="Arial" w:cs="Arial"/>
        <w:sz w:val="18"/>
        <w:szCs w:val="18"/>
      </w:rPr>
      <w:t>–</w:t>
    </w:r>
    <w:r w:rsidRPr="00526C7D">
      <w:rPr>
        <w:rFonts w:ascii="Arial" w:hAnsi="Arial" w:cs="Arial"/>
        <w:sz w:val="18"/>
        <w:szCs w:val="18"/>
      </w:rPr>
      <w:t xml:space="preserve"> </w:t>
    </w:r>
    <w:r w:rsidR="00C941FD">
      <w:rPr>
        <w:rFonts w:ascii="Arial" w:hAnsi="Arial" w:cs="Arial"/>
        <w:sz w:val="18"/>
        <w:szCs w:val="18"/>
      </w:rPr>
      <w:t>1.4</w:t>
    </w:r>
    <w:r w:rsidR="001F1370">
      <w:rPr>
        <w:rFonts w:ascii="Arial" w:hAnsi="Arial" w:cs="Arial"/>
        <w:sz w:val="18"/>
        <w:szCs w:val="18"/>
      </w:rPr>
      <w:t>.1</w:t>
    </w:r>
    <w:r w:rsidR="00C941FD">
      <w:rPr>
        <w:rFonts w:ascii="Arial" w:hAnsi="Arial" w:cs="Arial"/>
        <w:sz w:val="18"/>
        <w:szCs w:val="18"/>
      </w:rPr>
      <w:t xml:space="preserve"> Protocol klachten</w:t>
    </w:r>
    <w:r w:rsidRPr="00526C7D">
      <w:rPr>
        <w:rFonts w:ascii="Arial" w:hAnsi="Arial" w:cs="Arial"/>
        <w:sz w:val="18"/>
        <w:szCs w:val="18"/>
      </w:rPr>
      <w:t xml:space="preserve"> -</w:t>
    </w:r>
    <w:r w:rsidRPr="00526C7D">
      <w:rPr>
        <w:sz w:val="18"/>
        <w:szCs w:val="18"/>
      </w:rPr>
      <w:t xml:space="preserve"> </w:t>
    </w:r>
    <w:sdt>
      <w:sdtPr>
        <w:rPr>
          <w:sz w:val="18"/>
          <w:szCs w:val="18"/>
        </w:rPr>
        <w:id w:val="483073153"/>
        <w:docPartObj>
          <w:docPartGallery w:val="Page Numbers (Top of Page)"/>
          <w:docPartUnique/>
        </w:docPartObj>
      </w:sdtPr>
      <w:sdtEndPr/>
      <w:sdtContent>
        <w:r w:rsidRPr="00526C7D">
          <w:rPr>
            <w:sz w:val="18"/>
            <w:szCs w:val="18"/>
          </w:rPr>
          <w:t xml:space="preserve">Pagina </w:t>
        </w:r>
        <w:r w:rsidR="00CF5591" w:rsidRPr="00526C7D">
          <w:rPr>
            <w:sz w:val="18"/>
            <w:szCs w:val="18"/>
          </w:rPr>
          <w:fldChar w:fldCharType="begin"/>
        </w:r>
        <w:r w:rsidR="00BF22F7" w:rsidRPr="00526C7D">
          <w:rPr>
            <w:sz w:val="18"/>
            <w:szCs w:val="18"/>
          </w:rPr>
          <w:instrText>PAGE</w:instrText>
        </w:r>
        <w:r w:rsidR="00CF5591" w:rsidRPr="00526C7D">
          <w:rPr>
            <w:sz w:val="18"/>
            <w:szCs w:val="18"/>
          </w:rPr>
          <w:fldChar w:fldCharType="separate"/>
        </w:r>
        <w:r w:rsidR="00824549">
          <w:rPr>
            <w:noProof/>
            <w:sz w:val="18"/>
            <w:szCs w:val="18"/>
          </w:rPr>
          <w:t>1</w:t>
        </w:r>
        <w:r w:rsidR="00CF5591" w:rsidRPr="00526C7D">
          <w:rPr>
            <w:sz w:val="18"/>
            <w:szCs w:val="18"/>
          </w:rPr>
          <w:fldChar w:fldCharType="end"/>
        </w:r>
        <w:r w:rsidRPr="00526C7D">
          <w:rPr>
            <w:sz w:val="18"/>
            <w:szCs w:val="18"/>
          </w:rPr>
          <w:t xml:space="preserve"> van </w:t>
        </w:r>
        <w:r w:rsidR="00CF5591" w:rsidRPr="00526C7D">
          <w:rPr>
            <w:sz w:val="18"/>
            <w:szCs w:val="18"/>
          </w:rPr>
          <w:fldChar w:fldCharType="begin"/>
        </w:r>
        <w:r w:rsidR="00BF22F7" w:rsidRPr="00526C7D">
          <w:rPr>
            <w:sz w:val="18"/>
            <w:szCs w:val="18"/>
          </w:rPr>
          <w:instrText>NUMPAGES</w:instrText>
        </w:r>
        <w:r w:rsidR="00CF5591" w:rsidRPr="00526C7D">
          <w:rPr>
            <w:sz w:val="18"/>
            <w:szCs w:val="18"/>
          </w:rPr>
          <w:fldChar w:fldCharType="separate"/>
        </w:r>
        <w:r w:rsidR="00824549">
          <w:rPr>
            <w:noProof/>
            <w:sz w:val="18"/>
            <w:szCs w:val="18"/>
          </w:rPr>
          <w:t>5</w:t>
        </w:r>
        <w:r w:rsidR="00CF5591" w:rsidRPr="00526C7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5717" w14:textId="77777777" w:rsidR="009F477D" w:rsidRDefault="009F477D" w:rsidP="006744FC">
      <w:r>
        <w:separator/>
      </w:r>
    </w:p>
  </w:footnote>
  <w:footnote w:type="continuationSeparator" w:id="0">
    <w:p w14:paraId="78424C7A" w14:textId="77777777" w:rsidR="009F477D" w:rsidRDefault="009F477D" w:rsidP="0067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9E10" w14:textId="77777777" w:rsidR="00866D8F" w:rsidRDefault="00866D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966A" w14:textId="77777777" w:rsidR="00866D8F" w:rsidRDefault="00866D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2285"/>
      <w:gridCol w:w="2246"/>
      <w:gridCol w:w="1726"/>
      <w:gridCol w:w="554"/>
      <w:gridCol w:w="2251"/>
    </w:tblGrid>
    <w:tr w:rsidR="003A37F0" w14:paraId="0814667E" w14:textId="77777777" w:rsidTr="003A37F0">
      <w:tc>
        <w:tcPr>
          <w:tcW w:w="6345" w:type="dxa"/>
          <w:gridSpan w:val="3"/>
        </w:tcPr>
        <w:p w14:paraId="0814667B" w14:textId="77777777" w:rsidR="003A37F0" w:rsidRDefault="003A37F0" w:rsidP="003A37F0">
          <w:pPr>
            <w:ind w:left="708"/>
            <w:jc w:val="center"/>
            <w:rPr>
              <w:rFonts w:ascii="Arial" w:hAnsi="Arial" w:cs="Arial"/>
              <w:b/>
            </w:rPr>
          </w:pPr>
        </w:p>
        <w:p w14:paraId="0814667C" w14:textId="77777777" w:rsidR="003A37F0" w:rsidRPr="00680519" w:rsidRDefault="00C941FD" w:rsidP="003A37F0">
          <w:pPr>
            <w:ind w:left="708"/>
            <w:jc w:val="center"/>
            <w:rPr>
              <w:rFonts w:ascii="Arial" w:hAnsi="Arial" w:cs="Arial"/>
              <w:b/>
            </w:rPr>
          </w:pPr>
          <w:r>
            <w:rPr>
              <w:rFonts w:ascii="Arial" w:hAnsi="Arial" w:cs="Arial"/>
              <w:b/>
            </w:rPr>
            <w:t>1.4</w:t>
          </w:r>
          <w:r w:rsidR="001F1370">
            <w:rPr>
              <w:rFonts w:ascii="Arial" w:hAnsi="Arial" w:cs="Arial"/>
              <w:b/>
            </w:rPr>
            <w:t>.1</w:t>
          </w:r>
          <w:r>
            <w:rPr>
              <w:rFonts w:ascii="Arial" w:hAnsi="Arial" w:cs="Arial"/>
              <w:b/>
            </w:rPr>
            <w:t xml:space="preserve"> Protocol klachten</w:t>
          </w:r>
        </w:p>
      </w:tc>
      <w:tc>
        <w:tcPr>
          <w:tcW w:w="2867" w:type="dxa"/>
          <w:gridSpan w:val="2"/>
        </w:tcPr>
        <w:p w14:paraId="0814667D" w14:textId="558BD7A3" w:rsidR="003A37F0" w:rsidRPr="00B71096" w:rsidRDefault="00866D8F" w:rsidP="003A37F0">
          <w:pPr>
            <w:jc w:val="center"/>
            <w:rPr>
              <w:rFonts w:ascii="Arial" w:hAnsi="Arial" w:cs="Arial"/>
            </w:rPr>
          </w:pPr>
          <w:r w:rsidRPr="00897CD1">
            <w:rPr>
              <w:rFonts w:ascii="Arial" w:hAnsi="Arial" w:cs="Arial"/>
              <w:noProof/>
            </w:rPr>
            <w:drawing>
              <wp:anchor distT="0" distB="0" distL="114300" distR="114300" simplePos="0" relativeHeight="251658752" behindDoc="0" locked="0" layoutInCell="1" allowOverlap="1" wp14:anchorId="70DC669F" wp14:editId="5259DCDE">
                <wp:simplePos x="0" y="0"/>
                <wp:positionH relativeFrom="column">
                  <wp:posOffset>-1270</wp:posOffset>
                </wp:positionH>
                <wp:positionV relativeFrom="paragraph">
                  <wp:posOffset>2540</wp:posOffset>
                </wp:positionV>
                <wp:extent cx="857250" cy="327282"/>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3272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3A37F0" w14:paraId="08146680" w14:textId="77777777" w:rsidTr="003A37F0">
      <w:tc>
        <w:tcPr>
          <w:tcW w:w="9212" w:type="dxa"/>
          <w:gridSpan w:val="5"/>
        </w:tcPr>
        <w:p w14:paraId="0814667F" w14:textId="77777777" w:rsidR="003A37F0" w:rsidRPr="00680519" w:rsidRDefault="003A37F0" w:rsidP="00BF6D6C">
          <w:pPr>
            <w:rPr>
              <w:rFonts w:ascii="Arial" w:hAnsi="Arial" w:cs="Arial"/>
              <w:b/>
            </w:rPr>
          </w:pPr>
          <w:r>
            <w:rPr>
              <w:rFonts w:ascii="Arial" w:hAnsi="Arial" w:cs="Arial"/>
              <w:b/>
            </w:rPr>
            <w:t xml:space="preserve">Doel van de procedure: </w:t>
          </w:r>
          <w:r w:rsidR="00C941FD">
            <w:rPr>
              <w:rFonts w:ascii="Arial" w:hAnsi="Arial" w:cs="Arial"/>
              <w:b/>
            </w:rPr>
            <w:t>Informatie over de klachtenbehandeling inclusief formulieren</w:t>
          </w:r>
        </w:p>
      </w:tc>
    </w:tr>
    <w:tr w:rsidR="003A37F0" w14:paraId="08146685" w14:textId="77777777" w:rsidTr="003A37F0">
      <w:tc>
        <w:tcPr>
          <w:tcW w:w="2303" w:type="dxa"/>
        </w:tcPr>
        <w:p w14:paraId="08146681" w14:textId="77777777" w:rsidR="003A37F0" w:rsidRPr="00680519" w:rsidRDefault="003A37F0" w:rsidP="003A37F0">
          <w:pPr>
            <w:rPr>
              <w:rFonts w:ascii="Arial" w:hAnsi="Arial" w:cs="Arial"/>
              <w:b/>
            </w:rPr>
          </w:pPr>
          <w:r>
            <w:rPr>
              <w:rFonts w:ascii="Arial" w:hAnsi="Arial" w:cs="Arial"/>
              <w:b/>
            </w:rPr>
            <w:t xml:space="preserve">Proceseigenaar: </w:t>
          </w:r>
        </w:p>
      </w:tc>
      <w:tc>
        <w:tcPr>
          <w:tcW w:w="2303" w:type="dxa"/>
        </w:tcPr>
        <w:p w14:paraId="08146682" w14:textId="77777777" w:rsidR="003A37F0" w:rsidRPr="00680519" w:rsidRDefault="00C941FD" w:rsidP="003A37F0">
          <w:pPr>
            <w:rPr>
              <w:rFonts w:ascii="Arial" w:hAnsi="Arial" w:cs="Arial"/>
              <w:b/>
            </w:rPr>
          </w:pPr>
          <w:r>
            <w:rPr>
              <w:rFonts w:ascii="Arial" w:hAnsi="Arial" w:cs="Arial"/>
              <w:b/>
            </w:rPr>
            <w:t>MT</w:t>
          </w:r>
        </w:p>
      </w:tc>
      <w:tc>
        <w:tcPr>
          <w:tcW w:w="2303" w:type="dxa"/>
          <w:gridSpan w:val="2"/>
        </w:tcPr>
        <w:p w14:paraId="08146683" w14:textId="77777777" w:rsidR="003A37F0" w:rsidRPr="006744FC" w:rsidRDefault="003A37F0" w:rsidP="003A37F0">
          <w:pPr>
            <w:rPr>
              <w:rFonts w:ascii="Arial" w:hAnsi="Arial" w:cs="Arial"/>
              <w:b/>
            </w:rPr>
          </w:pPr>
          <w:r>
            <w:rPr>
              <w:rFonts w:ascii="Arial" w:hAnsi="Arial" w:cs="Arial"/>
              <w:b/>
            </w:rPr>
            <w:t>Uitgiftedatum:</w:t>
          </w:r>
        </w:p>
      </w:tc>
      <w:tc>
        <w:tcPr>
          <w:tcW w:w="2303" w:type="dxa"/>
        </w:tcPr>
        <w:p w14:paraId="08146684" w14:textId="77777777" w:rsidR="003A37F0" w:rsidRPr="0029433B" w:rsidRDefault="009C4D70" w:rsidP="003A37F0">
          <w:pPr>
            <w:rPr>
              <w:rFonts w:ascii="Arial" w:hAnsi="Arial" w:cs="Arial"/>
              <w:b/>
            </w:rPr>
          </w:pPr>
          <w:r>
            <w:rPr>
              <w:rFonts w:ascii="Arial" w:hAnsi="Arial" w:cs="Arial"/>
              <w:b/>
            </w:rPr>
            <w:t>13-01-2016</w:t>
          </w:r>
        </w:p>
      </w:tc>
    </w:tr>
    <w:tr w:rsidR="003A37F0" w14:paraId="0814668A" w14:textId="77777777" w:rsidTr="003A37F0">
      <w:tc>
        <w:tcPr>
          <w:tcW w:w="2303" w:type="dxa"/>
        </w:tcPr>
        <w:p w14:paraId="08146686" w14:textId="77777777" w:rsidR="003A37F0" w:rsidRPr="006744FC" w:rsidRDefault="003A37F0" w:rsidP="003A37F0">
          <w:pPr>
            <w:rPr>
              <w:rFonts w:ascii="Arial" w:hAnsi="Arial" w:cs="Arial"/>
              <w:b/>
            </w:rPr>
          </w:pPr>
          <w:r>
            <w:rPr>
              <w:rFonts w:ascii="Arial" w:hAnsi="Arial" w:cs="Arial"/>
              <w:b/>
            </w:rPr>
            <w:t>Aantal blz.:</w:t>
          </w:r>
        </w:p>
      </w:tc>
      <w:tc>
        <w:tcPr>
          <w:tcW w:w="2303" w:type="dxa"/>
        </w:tcPr>
        <w:p w14:paraId="08146687" w14:textId="56FE9A43" w:rsidR="003A37F0" w:rsidRPr="006744FC" w:rsidRDefault="00866D8F" w:rsidP="003A37F0">
          <w:pPr>
            <w:rPr>
              <w:rFonts w:ascii="Arial" w:hAnsi="Arial" w:cs="Arial"/>
              <w:b/>
            </w:rPr>
          </w:pPr>
          <w:r>
            <w:rPr>
              <w:rFonts w:ascii="Arial" w:hAnsi="Arial" w:cs="Arial"/>
              <w:b/>
            </w:rPr>
            <w:t>5</w:t>
          </w:r>
          <w:bookmarkStart w:id="6" w:name="_GoBack"/>
          <w:bookmarkEnd w:id="6"/>
        </w:p>
      </w:tc>
      <w:tc>
        <w:tcPr>
          <w:tcW w:w="2303" w:type="dxa"/>
          <w:gridSpan w:val="2"/>
        </w:tcPr>
        <w:p w14:paraId="08146688" w14:textId="77777777" w:rsidR="003A37F0" w:rsidRPr="006744FC" w:rsidRDefault="003A37F0" w:rsidP="003A37F0">
          <w:pPr>
            <w:rPr>
              <w:rFonts w:ascii="Arial" w:hAnsi="Arial" w:cs="Arial"/>
              <w:b/>
            </w:rPr>
          </w:pPr>
          <w:r>
            <w:rPr>
              <w:rFonts w:ascii="Arial" w:hAnsi="Arial" w:cs="Arial"/>
              <w:b/>
            </w:rPr>
            <w:t>Versie:</w:t>
          </w:r>
        </w:p>
      </w:tc>
      <w:tc>
        <w:tcPr>
          <w:tcW w:w="2303" w:type="dxa"/>
        </w:tcPr>
        <w:p w14:paraId="08146689" w14:textId="77777777" w:rsidR="003A37F0" w:rsidRPr="0029433B" w:rsidRDefault="009C4D70" w:rsidP="003A37F0">
          <w:pPr>
            <w:rPr>
              <w:rFonts w:ascii="Arial" w:hAnsi="Arial" w:cs="Arial"/>
              <w:b/>
            </w:rPr>
          </w:pPr>
          <w:r>
            <w:rPr>
              <w:rFonts w:ascii="Arial" w:hAnsi="Arial" w:cs="Arial"/>
              <w:b/>
            </w:rPr>
            <w:t>3</w:t>
          </w:r>
        </w:p>
      </w:tc>
    </w:tr>
  </w:tbl>
  <w:p w14:paraId="0814668B" w14:textId="77777777" w:rsidR="003A37F0" w:rsidRDefault="003A37F0" w:rsidP="003A37F0"/>
  <w:p w14:paraId="0814668C" w14:textId="77777777" w:rsidR="003A37F0" w:rsidRDefault="003A37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0544"/>
    <w:multiLevelType w:val="multilevel"/>
    <w:tmpl w:val="9F7C05E4"/>
    <w:lvl w:ilvl="0">
      <w:start w:val="1"/>
      <w:numFmt w:val="decimal"/>
      <w:lvlText w:val="%1."/>
      <w:lvlJc w:val="left"/>
      <w:pPr>
        <w:ind w:left="720" w:hanging="360"/>
      </w:p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2D235B9F"/>
    <w:multiLevelType w:val="hybridMultilevel"/>
    <w:tmpl w:val="424E20B6"/>
    <w:lvl w:ilvl="0" w:tplc="137CDB8A">
      <w:start w:val="2"/>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36717"/>
    <w:multiLevelType w:val="hybridMultilevel"/>
    <w:tmpl w:val="30F8E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1D5EEA"/>
    <w:multiLevelType w:val="hybridMultilevel"/>
    <w:tmpl w:val="1F5E9F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086D17"/>
    <w:multiLevelType w:val="hybridMultilevel"/>
    <w:tmpl w:val="B95A35E4"/>
    <w:lvl w:ilvl="0" w:tplc="51E8969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356C5"/>
    <w:multiLevelType w:val="hybridMultilevel"/>
    <w:tmpl w:val="FA7E5FFA"/>
    <w:lvl w:ilvl="0" w:tplc="51E89698">
      <w:start w:val="6"/>
      <w:numFmt w:val="bullet"/>
      <w:lvlText w:val="-"/>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E9"/>
    <w:rsid w:val="001567B8"/>
    <w:rsid w:val="001F1370"/>
    <w:rsid w:val="00232C90"/>
    <w:rsid w:val="002666B6"/>
    <w:rsid w:val="00280D0C"/>
    <w:rsid w:val="0029433B"/>
    <w:rsid w:val="00296DC0"/>
    <w:rsid w:val="002D7528"/>
    <w:rsid w:val="003649CE"/>
    <w:rsid w:val="003A37F0"/>
    <w:rsid w:val="003F399D"/>
    <w:rsid w:val="004B5FE9"/>
    <w:rsid w:val="00526C7D"/>
    <w:rsid w:val="00554DC2"/>
    <w:rsid w:val="006744FC"/>
    <w:rsid w:val="00680519"/>
    <w:rsid w:val="006E7499"/>
    <w:rsid w:val="0071327E"/>
    <w:rsid w:val="007E7597"/>
    <w:rsid w:val="007F7C78"/>
    <w:rsid w:val="00824549"/>
    <w:rsid w:val="00866D8F"/>
    <w:rsid w:val="00874BA1"/>
    <w:rsid w:val="00883598"/>
    <w:rsid w:val="009C4D70"/>
    <w:rsid w:val="009F477D"/>
    <w:rsid w:val="009F4792"/>
    <w:rsid w:val="00B71096"/>
    <w:rsid w:val="00BF22F7"/>
    <w:rsid w:val="00BF6D6C"/>
    <w:rsid w:val="00C941FD"/>
    <w:rsid w:val="00CF5591"/>
    <w:rsid w:val="00E15C7C"/>
    <w:rsid w:val="00E47164"/>
    <w:rsid w:val="00EC1B17"/>
    <w:rsid w:val="00EC55E5"/>
    <w:rsid w:val="00F20244"/>
    <w:rsid w:val="00F47C14"/>
    <w:rsid w:val="00F53808"/>
    <w:rsid w:val="00F54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65D1"/>
  <w15:docId w15:val="{F0E9A2CC-931B-446A-BA4C-00E5E72F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B17"/>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paragraph" w:styleId="Kop3">
    <w:name w:val="heading 3"/>
    <w:basedOn w:val="Standaard"/>
    <w:next w:val="Standaard"/>
    <w:link w:val="Kop3Char"/>
    <w:qFormat/>
    <w:rsid w:val="00C941FD"/>
    <w:pPr>
      <w:keepNext/>
      <w:overflowPunct/>
      <w:autoSpaceDE/>
      <w:autoSpaceDN/>
      <w:adjustRightInd/>
      <w:spacing w:before="240" w:after="60"/>
      <w:textAlignment w:val="auto"/>
      <w:outlineLvl w:val="2"/>
    </w:pPr>
    <w:rPr>
      <w:rFonts w:ascii="Arial" w:hAnsi="Arial" w:cs="Arial"/>
      <w:b/>
      <w:bCs/>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051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519"/>
    <w:rPr>
      <w:rFonts w:ascii="Tahoma" w:hAnsi="Tahoma" w:cs="Tahoma"/>
      <w:sz w:val="16"/>
      <w:szCs w:val="16"/>
    </w:rPr>
  </w:style>
  <w:style w:type="paragraph" w:styleId="Koptekst">
    <w:name w:val="header"/>
    <w:basedOn w:val="Standaard"/>
    <w:link w:val="KoptekstChar"/>
    <w:uiPriority w:val="99"/>
    <w:unhideWhenUsed/>
    <w:rsid w:val="006744FC"/>
    <w:pPr>
      <w:tabs>
        <w:tab w:val="center" w:pos="4536"/>
        <w:tab w:val="right" w:pos="9072"/>
      </w:tabs>
    </w:pPr>
  </w:style>
  <w:style w:type="character" w:customStyle="1" w:styleId="KoptekstChar">
    <w:name w:val="Koptekst Char"/>
    <w:basedOn w:val="Standaardalinea-lettertype"/>
    <w:link w:val="Koptekst"/>
    <w:uiPriority w:val="99"/>
    <w:rsid w:val="006744FC"/>
  </w:style>
  <w:style w:type="paragraph" w:styleId="Voettekst">
    <w:name w:val="footer"/>
    <w:basedOn w:val="Standaard"/>
    <w:link w:val="VoettekstChar"/>
    <w:uiPriority w:val="99"/>
    <w:unhideWhenUsed/>
    <w:rsid w:val="006744FC"/>
    <w:pPr>
      <w:tabs>
        <w:tab w:val="center" w:pos="4536"/>
        <w:tab w:val="right" w:pos="9072"/>
      </w:tabs>
      <w:jc w:val="center"/>
    </w:pPr>
  </w:style>
  <w:style w:type="character" w:customStyle="1" w:styleId="VoettekstChar">
    <w:name w:val="Voettekst Char"/>
    <w:basedOn w:val="Standaardalinea-lettertype"/>
    <w:link w:val="Voettekst"/>
    <w:uiPriority w:val="99"/>
    <w:rsid w:val="006744FC"/>
  </w:style>
  <w:style w:type="paragraph" w:styleId="Plattetekst2">
    <w:name w:val="Body Text 2"/>
    <w:basedOn w:val="Standaard"/>
    <w:link w:val="Plattetekst2Char"/>
    <w:rsid w:val="00EC1B1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spacing w:line="240" w:lineRule="atLeast"/>
      <w:textAlignment w:val="auto"/>
    </w:pPr>
    <w:rPr>
      <w:rFonts w:ascii="CG Times" w:hAnsi="CG Times"/>
      <w:sz w:val="24"/>
      <w:szCs w:val="24"/>
      <w:lang w:val="nl-NL"/>
    </w:rPr>
  </w:style>
  <w:style w:type="character" w:customStyle="1" w:styleId="Plattetekst2Char">
    <w:name w:val="Platte tekst 2 Char"/>
    <w:basedOn w:val="Standaardalinea-lettertype"/>
    <w:link w:val="Plattetekst2"/>
    <w:rsid w:val="00EC1B17"/>
    <w:rPr>
      <w:rFonts w:ascii="CG Times" w:eastAsia="Times New Roman" w:hAnsi="CG Times" w:cs="Times New Roman"/>
      <w:sz w:val="24"/>
      <w:szCs w:val="24"/>
      <w:lang w:eastAsia="nl-NL"/>
    </w:rPr>
  </w:style>
  <w:style w:type="paragraph" w:styleId="Geenafstand">
    <w:name w:val="No Spacing"/>
    <w:uiPriority w:val="1"/>
    <w:qFormat/>
    <w:rsid w:val="00526C7D"/>
    <w:pPr>
      <w:spacing w:after="0" w:line="240" w:lineRule="auto"/>
    </w:pPr>
    <w:rPr>
      <w:rFonts w:ascii="Times New Roman" w:eastAsia="Times New Roman" w:hAnsi="Times New Roman" w:cs="Times New Roman"/>
      <w:sz w:val="24"/>
      <w:szCs w:val="24"/>
      <w:lang w:val="en-US"/>
    </w:rPr>
  </w:style>
  <w:style w:type="character" w:customStyle="1" w:styleId="Kop3Char">
    <w:name w:val="Kop 3 Char"/>
    <w:basedOn w:val="Standaardalinea-lettertype"/>
    <w:link w:val="Kop3"/>
    <w:rsid w:val="00C941FD"/>
    <w:rPr>
      <w:rFonts w:ascii="Arial" w:eastAsia="Times New Roman" w:hAnsi="Arial" w:cs="Arial"/>
      <w:b/>
      <w:bCs/>
      <w:sz w:val="26"/>
      <w:szCs w:val="26"/>
      <w:lang w:eastAsia="nl-NL"/>
    </w:rPr>
  </w:style>
  <w:style w:type="paragraph" w:styleId="Plattetekst">
    <w:name w:val="Body Text"/>
    <w:basedOn w:val="Standaard"/>
    <w:link w:val="PlattetekstChar"/>
    <w:rsid w:val="00C941FD"/>
    <w:pPr>
      <w:overflowPunct/>
      <w:autoSpaceDE/>
      <w:autoSpaceDN/>
      <w:adjustRightInd/>
      <w:spacing w:after="120"/>
      <w:textAlignment w:val="auto"/>
    </w:pPr>
    <w:rPr>
      <w:rFonts w:ascii="Arial" w:hAnsi="Arial"/>
      <w:sz w:val="22"/>
      <w:lang w:val="nl-NL"/>
    </w:rPr>
  </w:style>
  <w:style w:type="character" w:customStyle="1" w:styleId="PlattetekstChar">
    <w:name w:val="Platte tekst Char"/>
    <w:basedOn w:val="Standaardalinea-lettertype"/>
    <w:link w:val="Plattetekst"/>
    <w:rsid w:val="00C941FD"/>
    <w:rPr>
      <w:rFonts w:ascii="Arial" w:eastAsia="Times New Roman" w:hAnsi="Arial" w:cs="Times New Roman"/>
      <w:szCs w:val="20"/>
      <w:lang w:eastAsia="nl-NL"/>
    </w:rPr>
  </w:style>
  <w:style w:type="paragraph" w:styleId="Lijstalinea">
    <w:name w:val="List Paragraph"/>
    <w:basedOn w:val="Standaard"/>
    <w:uiPriority w:val="34"/>
    <w:qFormat/>
    <w:rsid w:val="007F7C78"/>
    <w:pPr>
      <w:overflowPunct/>
      <w:autoSpaceDE/>
      <w:autoSpaceDN/>
      <w:adjustRightInd/>
      <w:spacing w:after="200" w:line="276" w:lineRule="auto"/>
      <w:ind w:left="720"/>
      <w:contextualSpacing/>
      <w:textAlignment w:val="auto"/>
    </w:pPr>
    <w:rPr>
      <w:rFonts w:ascii="Calibri" w:eastAsia="Calibri" w:hAnsi="Calibri"/>
      <w:sz w:val="22"/>
      <w:szCs w:val="22"/>
      <w:lang w:val="nl-NL" w:eastAsia="en-US"/>
    </w:rPr>
  </w:style>
  <w:style w:type="paragraph" w:customStyle="1" w:styleId="Default">
    <w:name w:val="Default"/>
    <w:rsid w:val="006E749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5058">
      <w:bodyDiv w:val="1"/>
      <w:marLeft w:val="0"/>
      <w:marRight w:val="0"/>
      <w:marTop w:val="0"/>
      <w:marBottom w:val="0"/>
      <w:divBdr>
        <w:top w:val="none" w:sz="0" w:space="0" w:color="auto"/>
        <w:left w:val="none" w:sz="0" w:space="0" w:color="auto"/>
        <w:bottom w:val="none" w:sz="0" w:space="0" w:color="auto"/>
        <w:right w:val="none" w:sz="0" w:space="0" w:color="auto"/>
      </w:divBdr>
    </w:div>
    <w:div w:id="1389456776">
      <w:bodyDiv w:val="1"/>
      <w:marLeft w:val="0"/>
      <w:marRight w:val="0"/>
      <w:marTop w:val="0"/>
      <w:marBottom w:val="0"/>
      <w:divBdr>
        <w:top w:val="none" w:sz="0" w:space="0" w:color="auto"/>
        <w:left w:val="none" w:sz="0" w:space="0" w:color="auto"/>
        <w:bottom w:val="none" w:sz="0" w:space="0" w:color="auto"/>
        <w:right w:val="none" w:sz="0" w:space="0" w:color="auto"/>
      </w:divBdr>
    </w:div>
    <w:div w:id="1644001020">
      <w:bodyDiv w:val="1"/>
      <w:marLeft w:val="0"/>
      <w:marRight w:val="0"/>
      <w:marTop w:val="0"/>
      <w:marBottom w:val="0"/>
      <w:divBdr>
        <w:top w:val="none" w:sz="0" w:space="0" w:color="auto"/>
        <w:left w:val="none" w:sz="0" w:space="0" w:color="auto"/>
        <w:bottom w:val="none" w:sz="0" w:space="0" w:color="auto"/>
        <w:right w:val="none" w:sz="0" w:space="0" w:color="auto"/>
      </w:divBdr>
    </w:div>
    <w:div w:id="20113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CE7C-BD23-4627-A726-BB4D50BF9359}">
  <ds:schemaRefs>
    <ds:schemaRef ds:uri="http://schemas.microsoft.com/sharepoint/v3/contenttype/forms"/>
  </ds:schemaRefs>
</ds:datastoreItem>
</file>

<file path=customXml/itemProps2.xml><?xml version="1.0" encoding="utf-8"?>
<ds:datastoreItem xmlns:ds="http://schemas.openxmlformats.org/officeDocument/2006/customXml" ds:itemID="{81E761EF-93CD-46D6-A9E4-488D05D6C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55314-B0C6-4212-BB46-4EE100A8E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3C314-B150-4E54-9FC9-1ED0CE20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1764</Words>
  <Characters>9704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Nr en titel document</vt:lpstr>
    </vt:vector>
  </TitlesOfParts>
  <Company>HP</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en titel document</dc:title>
  <dc:creator>Naam document</dc:creator>
  <cp:lastModifiedBy>Kelly de Jong</cp:lastModifiedBy>
  <cp:revision>2</cp:revision>
  <dcterms:created xsi:type="dcterms:W3CDTF">2019-12-16T10:27:00Z</dcterms:created>
  <dcterms:modified xsi:type="dcterms:W3CDTF">2019-12-16T10:27:00Z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